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A6" w:rsidRDefault="001664A6" w:rsidP="001664A6">
      <w:pPr>
        <w:jc w:val="center"/>
        <w:rPr>
          <w:b/>
          <w:bCs/>
        </w:rPr>
      </w:pPr>
      <w:r>
        <w:rPr>
          <w:b/>
          <w:bCs/>
        </w:rPr>
        <w:t xml:space="preserve">ОТЧЕТ О РЕАЛИЗАЦИИ ИНВЕСТИЦИОННОЙ ПРОГРАММЫ </w:t>
      </w:r>
    </w:p>
    <w:p w:rsidR="001664A6" w:rsidRDefault="001664A6" w:rsidP="001664A6">
      <w:pPr>
        <w:jc w:val="right"/>
        <w:rPr>
          <w:b/>
          <w:bCs/>
        </w:rPr>
      </w:pPr>
      <w:r>
        <w:rPr>
          <w:b/>
          <w:bCs/>
        </w:rPr>
        <w:t>ОАО «ВЫБОРГТЕПЛОЭНЕРГО» ЗА 2013 ГОД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               (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ублей)</w:t>
      </w:r>
    </w:p>
    <w:tbl>
      <w:tblPr>
        <w:tblW w:w="1020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8044"/>
        <w:gridCol w:w="2156"/>
      </w:tblGrid>
      <w:tr w:rsidR="001664A6" w:rsidTr="001664A6">
        <w:trPr>
          <w:trHeight w:val="420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pPr>
              <w:jc w:val="center"/>
            </w:pPr>
            <w:r>
              <w:t>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Сумма (с учетом НДС)</w:t>
            </w:r>
          </w:p>
        </w:tc>
      </w:tr>
      <w:tr w:rsidR="001664A6" w:rsidTr="001664A6">
        <w:trPr>
          <w:trHeight w:val="420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64A6" w:rsidRPr="001664A6" w:rsidRDefault="001664A6">
            <w:pPr>
              <w:jc w:val="center"/>
              <w:rPr>
                <w:b/>
                <w:u w:val="single"/>
              </w:rPr>
            </w:pPr>
            <w:r w:rsidRPr="001664A6">
              <w:rPr>
                <w:b/>
                <w:u w:val="single"/>
              </w:rPr>
              <w:t>Реконструкция котельных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A6" w:rsidRDefault="001664A6">
            <w:pPr>
              <w:jc w:val="center"/>
              <w:rPr>
                <w:bCs/>
              </w:rPr>
            </w:pPr>
          </w:p>
        </w:tc>
      </w:tr>
      <w:tr w:rsidR="001664A6" w:rsidTr="001664A6">
        <w:trPr>
          <w:trHeight w:val="420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64A6" w:rsidRDefault="001664A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Юго-восточная котельная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A6" w:rsidRDefault="001664A6">
            <w:pPr>
              <w:jc w:val="center"/>
              <w:rPr>
                <w:bCs/>
              </w:rPr>
            </w:pPr>
          </w:p>
        </w:tc>
      </w:tr>
      <w:tr w:rsidR="001664A6" w:rsidTr="001664A6">
        <w:trPr>
          <w:trHeight w:val="420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>Строительство мазутного хозяйства на ЮВК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5 403 267</w:t>
            </w:r>
          </w:p>
        </w:tc>
      </w:tr>
      <w:tr w:rsidR="001664A6" w:rsidTr="001664A6">
        <w:trPr>
          <w:trHeight w:val="624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 xml:space="preserve">Техническое перевооружение </w:t>
            </w:r>
            <w:proofErr w:type="gramStart"/>
            <w:r>
              <w:t>внутренних</w:t>
            </w:r>
            <w:proofErr w:type="gramEnd"/>
            <w:r>
              <w:t xml:space="preserve">  </w:t>
            </w:r>
            <w:proofErr w:type="spellStart"/>
            <w:r>
              <w:t>паромазутопроводов</w:t>
            </w:r>
            <w:proofErr w:type="spellEnd"/>
            <w:r>
              <w:t xml:space="preserve"> (проводящие </w:t>
            </w:r>
            <w:proofErr w:type="spellStart"/>
            <w:r>
              <w:t>мазутопроводы</w:t>
            </w:r>
            <w:proofErr w:type="spellEnd"/>
            <w:r>
              <w:t>)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2 737 452</w:t>
            </w:r>
          </w:p>
        </w:tc>
      </w:tr>
      <w:tr w:rsidR="001664A6" w:rsidTr="004B2564">
        <w:trPr>
          <w:trHeight w:val="500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 xml:space="preserve">Проектирование и монтаж внутреннего </w:t>
            </w:r>
            <w:proofErr w:type="spellStart"/>
            <w:r>
              <w:t>мазутоснабжения</w:t>
            </w:r>
            <w:proofErr w:type="spellEnd"/>
            <w:r>
              <w:t xml:space="preserve"> котла ДЕ 25/14 №3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986 994</w:t>
            </w:r>
          </w:p>
        </w:tc>
      </w:tr>
      <w:tr w:rsidR="001664A6" w:rsidTr="001664A6">
        <w:trPr>
          <w:trHeight w:val="345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64A6" w:rsidRDefault="001664A6">
            <w:r>
              <w:t>Автоматизация процесса горения при работе на жидком (мазуте) топливе котла ДЕ 25/14 №3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1 250 000</w:t>
            </w:r>
          </w:p>
        </w:tc>
      </w:tr>
      <w:tr w:rsidR="001664A6" w:rsidTr="001664A6">
        <w:trPr>
          <w:trHeight w:val="417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Котельная Микрорайона</w:t>
            </w:r>
            <w:proofErr w:type="gramStart"/>
            <w:r>
              <w:rPr>
                <w:b/>
                <w:u w:val="single"/>
              </w:rPr>
              <w:t xml:space="preserve"> А</w:t>
            </w:r>
            <w:proofErr w:type="gramEnd"/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A6" w:rsidRDefault="001664A6">
            <w:pPr>
              <w:jc w:val="center"/>
              <w:rPr>
                <w:bCs/>
              </w:rPr>
            </w:pPr>
          </w:p>
        </w:tc>
      </w:tr>
      <w:tr w:rsidR="001664A6" w:rsidTr="004B2564">
        <w:trPr>
          <w:trHeight w:val="311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 xml:space="preserve">Подводящие </w:t>
            </w:r>
            <w:proofErr w:type="spellStart"/>
            <w:r>
              <w:t>мазутопроводы</w:t>
            </w:r>
            <w:proofErr w:type="spellEnd"/>
            <w:r>
              <w:t xml:space="preserve"> внутри котельной </w:t>
            </w:r>
            <w:proofErr w:type="spellStart"/>
            <w:r>
              <w:t>мкр</w:t>
            </w:r>
            <w:proofErr w:type="spellEnd"/>
            <w:r>
              <w:t xml:space="preserve"> «А»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750 000</w:t>
            </w:r>
          </w:p>
        </w:tc>
      </w:tr>
      <w:tr w:rsidR="001664A6" w:rsidTr="004B2564">
        <w:trPr>
          <w:trHeight w:val="429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 xml:space="preserve">Проектирование и монтаж внутреннего </w:t>
            </w:r>
            <w:proofErr w:type="spellStart"/>
            <w:r>
              <w:t>мазутоснабжения</w:t>
            </w:r>
            <w:proofErr w:type="spellEnd"/>
            <w:r>
              <w:t xml:space="preserve"> 2-х котлов ПТВМ-30 с наладкой режима горения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33 289</w:t>
            </w:r>
          </w:p>
        </w:tc>
      </w:tr>
      <w:tr w:rsidR="001664A6" w:rsidTr="004B2564">
        <w:trPr>
          <w:trHeight w:val="211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>Модернизация паровой части котельной (</w:t>
            </w:r>
            <w:proofErr w:type="spellStart"/>
            <w:r>
              <w:t>когенерация</w:t>
            </w:r>
            <w:proofErr w:type="spellEnd"/>
            <w:r>
              <w:t>)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27 822</w:t>
            </w:r>
          </w:p>
        </w:tc>
      </w:tr>
      <w:tr w:rsidR="001664A6" w:rsidTr="004B2564">
        <w:trPr>
          <w:trHeight w:val="335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64A6" w:rsidRDefault="001664A6"/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4A6" w:rsidRDefault="001664A6">
            <w:pPr>
              <w:jc w:val="center"/>
              <w:rPr>
                <w:bCs/>
              </w:rPr>
            </w:pPr>
          </w:p>
        </w:tc>
      </w:tr>
      <w:tr w:rsidR="001664A6" w:rsidTr="001664A6">
        <w:trPr>
          <w:trHeight w:val="567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>Внедрение АСДК КУУТЭ- 100 шт. (Разработка и внедрение АСДКУ: диспетчеризация узлов учета тепловых пунктов у потребителей)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1 352 500</w:t>
            </w:r>
          </w:p>
        </w:tc>
      </w:tr>
      <w:tr w:rsidR="001664A6" w:rsidTr="001664A6">
        <w:trPr>
          <w:trHeight w:val="435"/>
        </w:trPr>
        <w:tc>
          <w:tcPr>
            <w:tcW w:w="80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Замена тепловых сетей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664A6" w:rsidTr="004B2564">
        <w:trPr>
          <w:trHeight w:val="407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664A6" w:rsidRDefault="001664A6"/>
          <w:p w:rsidR="001664A6" w:rsidRDefault="001664A6">
            <w:r>
              <w:t>Кривоносова, 18 до Кривоносова,12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243 077</w:t>
            </w:r>
          </w:p>
        </w:tc>
      </w:tr>
      <w:tr w:rsidR="001664A6" w:rsidTr="004B2564">
        <w:trPr>
          <w:trHeight w:val="259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>Лен</w:t>
            </w:r>
            <w:proofErr w:type="gramStart"/>
            <w:r>
              <w:t>.ш</w:t>
            </w:r>
            <w:proofErr w:type="gramEnd"/>
            <w:r>
              <w:t>оссе,28а – Лен.шоссе,30 (ТК)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100 000</w:t>
            </w:r>
          </w:p>
        </w:tc>
      </w:tr>
      <w:tr w:rsidR="001664A6" w:rsidTr="001664A6">
        <w:trPr>
          <w:trHeight w:val="204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4A6" w:rsidRDefault="001664A6">
            <w:r>
              <w:t>Офицерская, 4 – Путейская, 8 (т/у)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1 204 670</w:t>
            </w:r>
          </w:p>
        </w:tc>
      </w:tr>
      <w:tr w:rsidR="001664A6" w:rsidTr="004B2564">
        <w:trPr>
          <w:trHeight w:val="263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4A6" w:rsidRDefault="001664A6">
            <w:r>
              <w:t>Пионерская, 4 – Красноармейская, 16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922 898</w:t>
            </w:r>
          </w:p>
        </w:tc>
      </w:tr>
      <w:tr w:rsidR="001664A6" w:rsidTr="004B2564">
        <w:trPr>
          <w:trHeight w:val="269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>Советская, 12 – Ленинградский пр.4 (ТК)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1 971 032</w:t>
            </w:r>
          </w:p>
        </w:tc>
      </w:tr>
      <w:tr w:rsidR="001664A6" w:rsidTr="004B2564">
        <w:trPr>
          <w:trHeight w:val="263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 xml:space="preserve">Ленинградское шоссе,25 – </w:t>
            </w:r>
            <w:proofErr w:type="gramStart"/>
            <w:r>
              <w:t>Первомайская</w:t>
            </w:r>
            <w:proofErr w:type="gramEnd"/>
            <w:r>
              <w:t>, 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150 000</w:t>
            </w:r>
          </w:p>
        </w:tc>
      </w:tr>
      <w:tr w:rsidR="001664A6" w:rsidTr="001664A6">
        <w:trPr>
          <w:trHeight w:val="204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>Ленинградское шоссе 49 – 43а – 45б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85 000</w:t>
            </w:r>
          </w:p>
        </w:tc>
      </w:tr>
      <w:tr w:rsidR="001664A6" w:rsidTr="001664A6">
        <w:trPr>
          <w:trHeight w:val="204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>Морская набережная, 36 – Московский проспект,3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880 065</w:t>
            </w:r>
          </w:p>
        </w:tc>
      </w:tr>
      <w:tr w:rsidR="001664A6" w:rsidTr="004B2564">
        <w:trPr>
          <w:trHeight w:val="263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>от ТК ул</w:t>
            </w:r>
            <w:proofErr w:type="gramStart"/>
            <w:r>
              <w:t>.П</w:t>
            </w:r>
            <w:proofErr w:type="gramEnd"/>
            <w:r>
              <w:t>ервомайская,8 до ул.Первомайская,6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710 728</w:t>
            </w:r>
          </w:p>
        </w:tc>
      </w:tr>
      <w:tr w:rsidR="001664A6" w:rsidTr="001664A6">
        <w:trPr>
          <w:trHeight w:val="204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>ул</w:t>
            </w:r>
            <w:proofErr w:type="gramStart"/>
            <w:r>
              <w:t>.Б</w:t>
            </w:r>
            <w:proofErr w:type="gramEnd"/>
            <w:r>
              <w:t>атарейная,6- 4- 2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80 000</w:t>
            </w:r>
          </w:p>
        </w:tc>
      </w:tr>
      <w:tr w:rsidR="001664A6" w:rsidTr="001664A6">
        <w:trPr>
          <w:trHeight w:val="204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>ул</w:t>
            </w:r>
            <w:proofErr w:type="gramStart"/>
            <w:r>
              <w:t>.М</w:t>
            </w:r>
            <w:proofErr w:type="gramEnd"/>
            <w:r>
              <w:t>ира,21 – ул.Мира,23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25 000</w:t>
            </w:r>
          </w:p>
        </w:tc>
      </w:tr>
      <w:tr w:rsidR="001664A6" w:rsidTr="001664A6">
        <w:trPr>
          <w:trHeight w:val="204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>Московский проспект,4 – Московский проспект,2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140 000</w:t>
            </w:r>
          </w:p>
        </w:tc>
      </w:tr>
      <w:tr w:rsidR="001664A6" w:rsidTr="004B2564">
        <w:trPr>
          <w:trHeight w:val="267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>Гагарина,12 - 14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81 475</w:t>
            </w:r>
          </w:p>
        </w:tc>
      </w:tr>
      <w:tr w:rsidR="001664A6" w:rsidTr="001664A6">
        <w:trPr>
          <w:trHeight w:val="204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r>
              <w:t>Кленовая,14 (кот) – Гагарина, 23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625 784</w:t>
            </w:r>
          </w:p>
        </w:tc>
      </w:tr>
      <w:tr w:rsidR="001664A6" w:rsidTr="004B2564">
        <w:trPr>
          <w:trHeight w:val="204"/>
        </w:trPr>
        <w:tc>
          <w:tcPr>
            <w:tcW w:w="8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64A6" w:rsidRDefault="001664A6">
            <w:r>
              <w:t>от котельной до ул.А.К.Харитонова,14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Cs/>
              </w:rPr>
            </w:pPr>
            <w:r>
              <w:rPr>
                <w:bCs/>
              </w:rPr>
              <w:t>100 000</w:t>
            </w:r>
          </w:p>
        </w:tc>
      </w:tr>
      <w:tr w:rsidR="001664A6" w:rsidTr="004B2564">
        <w:trPr>
          <w:trHeight w:val="264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64A6" w:rsidRDefault="001664A6">
            <w:pPr>
              <w:rPr>
                <w:b/>
              </w:rPr>
            </w:pPr>
            <w:r>
              <w:rPr>
                <w:b/>
              </w:rPr>
              <w:t>Итого по инвестиционной программе: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4A6" w:rsidRDefault="00166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19 861</w:t>
            </w:r>
            <w:r w:rsidR="004B2564">
              <w:rPr>
                <w:b/>
                <w:bCs/>
              </w:rPr>
              <w:t> </w:t>
            </w:r>
            <w:r>
              <w:rPr>
                <w:b/>
                <w:bCs/>
              </w:rPr>
              <w:t>053</w:t>
            </w:r>
          </w:p>
        </w:tc>
      </w:tr>
      <w:tr w:rsidR="004B2564" w:rsidRPr="004B2564" w:rsidTr="004B2564">
        <w:trPr>
          <w:trHeight w:val="264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2564" w:rsidRPr="004B2564" w:rsidRDefault="004B2564">
            <w:r w:rsidRPr="004B2564">
              <w:t xml:space="preserve">Погашено </w:t>
            </w:r>
            <w:r>
              <w:t>кредитов, привлеченных ранее для реализации инвестиционной программы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564" w:rsidRPr="004B2564" w:rsidRDefault="004B2564">
            <w:pPr>
              <w:jc w:val="center"/>
              <w:rPr>
                <w:bCs/>
              </w:rPr>
            </w:pPr>
            <w:r>
              <w:rPr>
                <w:bCs/>
              </w:rPr>
              <w:t>94 109 616</w:t>
            </w:r>
          </w:p>
        </w:tc>
      </w:tr>
      <w:tr w:rsidR="004B2564" w:rsidRPr="004B2564" w:rsidTr="004B2564">
        <w:trPr>
          <w:trHeight w:val="264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2564" w:rsidRPr="004B2564" w:rsidRDefault="004B2564">
            <w:r>
              <w:t>Выплачено % по кредитам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564" w:rsidRPr="004B2564" w:rsidRDefault="004B2564">
            <w:pPr>
              <w:jc w:val="center"/>
              <w:rPr>
                <w:bCs/>
              </w:rPr>
            </w:pPr>
            <w:r>
              <w:rPr>
                <w:bCs/>
              </w:rPr>
              <w:t>2 420 256</w:t>
            </w:r>
          </w:p>
        </w:tc>
      </w:tr>
      <w:tr w:rsidR="004B2564" w:rsidTr="004B2564">
        <w:trPr>
          <w:trHeight w:val="264"/>
        </w:trPr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2564" w:rsidRDefault="004B2564">
            <w:pPr>
              <w:rPr>
                <w:b/>
              </w:rPr>
            </w:pPr>
            <w:r>
              <w:rPr>
                <w:b/>
              </w:rPr>
              <w:t>Всего израсходовано средств на реализацию инвестиционной программы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2564" w:rsidRDefault="004B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116 390 925</w:t>
            </w:r>
          </w:p>
        </w:tc>
      </w:tr>
    </w:tbl>
    <w:p w:rsidR="001664A6" w:rsidRDefault="001664A6" w:rsidP="000F0CB3"/>
    <w:p w:rsidR="00834CED" w:rsidRDefault="00834CED" w:rsidP="000F0CB3"/>
    <w:p w:rsidR="00834CED" w:rsidRDefault="00834CED" w:rsidP="000F0CB3">
      <w:bookmarkStart w:id="0" w:name="_GoBack"/>
      <w:bookmarkEnd w:id="0"/>
    </w:p>
    <w:sectPr w:rsidR="00834CED" w:rsidSect="00834CED">
      <w:pgSz w:w="11906" w:h="16838" w:code="9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A6"/>
    <w:rsid w:val="000F0CB3"/>
    <w:rsid w:val="001664A6"/>
    <w:rsid w:val="00205404"/>
    <w:rsid w:val="003E596E"/>
    <w:rsid w:val="004B2564"/>
    <w:rsid w:val="007F54BE"/>
    <w:rsid w:val="0083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B8A8-5DDA-4559-8FAD-AE0FD1C6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Хасаншина</dc:creator>
  <cp:keywords/>
  <dc:description/>
  <cp:lastModifiedBy>Светлана Александровна Хасаншина</cp:lastModifiedBy>
  <cp:revision>2</cp:revision>
  <cp:lastPrinted>2014-04-08T10:04:00Z</cp:lastPrinted>
  <dcterms:created xsi:type="dcterms:W3CDTF">2014-04-08T09:27:00Z</dcterms:created>
  <dcterms:modified xsi:type="dcterms:W3CDTF">2014-04-08T10:09:00Z</dcterms:modified>
</cp:coreProperties>
</file>