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F0" w:rsidRPr="00465D5F" w:rsidRDefault="002172F0" w:rsidP="002172F0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465D5F">
        <w:rPr>
          <w:rFonts w:ascii="Times New Roman" w:hAnsi="Times New Roman"/>
          <w:b/>
          <w:sz w:val="22"/>
          <w:szCs w:val="22"/>
        </w:rPr>
        <w:t xml:space="preserve">ДОГОВОР </w:t>
      </w:r>
      <w:r w:rsidR="007755E3">
        <w:rPr>
          <w:rFonts w:ascii="Times New Roman" w:hAnsi="Times New Roman"/>
          <w:b/>
          <w:sz w:val="22"/>
          <w:szCs w:val="22"/>
        </w:rPr>
        <w:t>142</w:t>
      </w:r>
      <w:r w:rsidRPr="00465D5F">
        <w:rPr>
          <w:rFonts w:ascii="Times New Roman" w:hAnsi="Times New Roman"/>
          <w:b/>
          <w:sz w:val="22"/>
          <w:szCs w:val="22"/>
        </w:rPr>
        <w:t>-</w:t>
      </w:r>
      <w:r w:rsidR="007755E3">
        <w:rPr>
          <w:rFonts w:ascii="Times New Roman" w:hAnsi="Times New Roman"/>
          <w:b/>
          <w:sz w:val="22"/>
          <w:szCs w:val="22"/>
        </w:rPr>
        <w:t>23</w:t>
      </w:r>
      <w:r w:rsidRPr="00465D5F">
        <w:rPr>
          <w:rFonts w:ascii="Times New Roman" w:hAnsi="Times New Roman"/>
          <w:b/>
          <w:sz w:val="22"/>
          <w:szCs w:val="22"/>
        </w:rPr>
        <w:t>-ЕП</w:t>
      </w:r>
    </w:p>
    <w:p w:rsidR="002172F0" w:rsidRPr="00465D5F" w:rsidRDefault="002172F0" w:rsidP="002172F0">
      <w:pPr>
        <w:jc w:val="center"/>
        <w:rPr>
          <w:b/>
          <w:sz w:val="22"/>
          <w:szCs w:val="22"/>
        </w:rPr>
      </w:pPr>
      <w:r w:rsidRPr="00465D5F">
        <w:rPr>
          <w:b/>
          <w:sz w:val="22"/>
          <w:szCs w:val="22"/>
        </w:rPr>
        <w:t>об  оказании охранных  услуг</w:t>
      </w:r>
    </w:p>
    <w:p w:rsidR="002172F0" w:rsidRPr="00465D5F" w:rsidRDefault="002172F0" w:rsidP="002172F0">
      <w:pPr>
        <w:pStyle w:val="ConsNonformat"/>
        <w:widowControl/>
        <w:jc w:val="center"/>
        <w:rPr>
          <w:rFonts w:ascii="Times New Roman" w:hAnsi="Times New Roman"/>
          <w:sz w:val="22"/>
          <w:szCs w:val="22"/>
        </w:rPr>
      </w:pPr>
    </w:p>
    <w:p w:rsidR="002172F0" w:rsidRPr="00465D5F" w:rsidRDefault="002172F0" w:rsidP="002172F0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465D5F">
        <w:rPr>
          <w:rFonts w:ascii="Times New Roman" w:hAnsi="Times New Roman"/>
          <w:sz w:val="22"/>
          <w:szCs w:val="22"/>
        </w:rPr>
        <w:t xml:space="preserve">г. Выборг                                                                                 </w:t>
      </w:r>
      <w:r w:rsidRPr="00465D5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</w:t>
      </w:r>
      <w:r w:rsidRPr="00465D5F">
        <w:rPr>
          <w:rFonts w:ascii="Times New Roman" w:hAnsi="Times New Roman"/>
          <w:sz w:val="22"/>
          <w:szCs w:val="22"/>
        </w:rPr>
        <w:t>«</w:t>
      </w:r>
      <w:r w:rsidR="00F50662">
        <w:rPr>
          <w:rFonts w:ascii="Times New Roman" w:hAnsi="Times New Roman"/>
          <w:sz w:val="22"/>
          <w:szCs w:val="22"/>
        </w:rPr>
        <w:t>2</w:t>
      </w:r>
      <w:r w:rsidR="00274F68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» </w:t>
      </w:r>
      <w:r w:rsidR="00274F68">
        <w:rPr>
          <w:rFonts w:ascii="Times New Roman" w:hAnsi="Times New Roman"/>
          <w:sz w:val="22"/>
          <w:szCs w:val="22"/>
        </w:rPr>
        <w:t>декабря</w:t>
      </w:r>
      <w:r>
        <w:rPr>
          <w:rFonts w:ascii="Times New Roman" w:hAnsi="Times New Roman"/>
          <w:sz w:val="22"/>
          <w:szCs w:val="22"/>
        </w:rPr>
        <w:t xml:space="preserve"> </w:t>
      </w:r>
      <w:r w:rsidRPr="00465D5F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</w:t>
      </w:r>
      <w:r w:rsidR="00F50662">
        <w:rPr>
          <w:rFonts w:ascii="Times New Roman" w:hAnsi="Times New Roman"/>
          <w:sz w:val="22"/>
          <w:szCs w:val="22"/>
        </w:rPr>
        <w:t>3</w:t>
      </w:r>
      <w:r w:rsidRPr="00465D5F">
        <w:rPr>
          <w:rFonts w:ascii="Times New Roman" w:hAnsi="Times New Roman"/>
          <w:sz w:val="22"/>
          <w:szCs w:val="22"/>
        </w:rPr>
        <w:t xml:space="preserve">  г.                                                                             </w:t>
      </w:r>
    </w:p>
    <w:p w:rsidR="002172F0" w:rsidRPr="00465D5F" w:rsidRDefault="002172F0" w:rsidP="002172F0">
      <w:pPr>
        <w:pStyle w:val="ConsNonformat"/>
        <w:widowControl/>
        <w:jc w:val="center"/>
        <w:rPr>
          <w:rFonts w:ascii="Times New Roman" w:hAnsi="Times New Roman"/>
          <w:sz w:val="22"/>
          <w:szCs w:val="22"/>
        </w:rPr>
      </w:pPr>
    </w:p>
    <w:p w:rsidR="002172F0" w:rsidRPr="00465D5F" w:rsidRDefault="002172F0" w:rsidP="002172F0">
      <w:pPr>
        <w:tabs>
          <w:tab w:val="left" w:pos="2977"/>
        </w:tabs>
        <w:ind w:firstLine="567"/>
        <w:jc w:val="both"/>
        <w:rPr>
          <w:sz w:val="22"/>
          <w:szCs w:val="22"/>
        </w:rPr>
      </w:pPr>
      <w:proofErr w:type="gramStart"/>
      <w:r w:rsidRPr="00465D5F">
        <w:rPr>
          <w:b/>
          <w:sz w:val="22"/>
          <w:szCs w:val="22"/>
        </w:rPr>
        <w:t xml:space="preserve">Общество с ограниченной ответственностью </w:t>
      </w:r>
      <w:r>
        <w:rPr>
          <w:b/>
          <w:sz w:val="22"/>
          <w:szCs w:val="22"/>
        </w:rPr>
        <w:t>«О</w:t>
      </w:r>
      <w:r w:rsidRPr="00465D5F">
        <w:rPr>
          <w:b/>
          <w:sz w:val="22"/>
          <w:szCs w:val="22"/>
        </w:rPr>
        <w:t xml:space="preserve">хранное </w:t>
      </w:r>
      <w:r>
        <w:rPr>
          <w:b/>
          <w:sz w:val="22"/>
          <w:szCs w:val="22"/>
        </w:rPr>
        <w:t>П</w:t>
      </w:r>
      <w:r w:rsidRPr="00465D5F">
        <w:rPr>
          <w:b/>
          <w:sz w:val="22"/>
          <w:szCs w:val="22"/>
        </w:rPr>
        <w:t>редприятие «</w:t>
      </w:r>
      <w:r>
        <w:rPr>
          <w:b/>
          <w:sz w:val="22"/>
          <w:szCs w:val="22"/>
        </w:rPr>
        <w:t>Гранд-Выборг</w:t>
      </w:r>
      <w:r w:rsidRPr="00465D5F">
        <w:rPr>
          <w:b/>
          <w:sz w:val="22"/>
          <w:szCs w:val="22"/>
        </w:rPr>
        <w:t>» (ООО ОП «</w:t>
      </w:r>
      <w:r>
        <w:rPr>
          <w:b/>
          <w:sz w:val="22"/>
          <w:szCs w:val="22"/>
        </w:rPr>
        <w:t>Гранд-Выборг</w:t>
      </w:r>
      <w:r w:rsidRPr="00465D5F">
        <w:rPr>
          <w:b/>
          <w:sz w:val="22"/>
          <w:szCs w:val="22"/>
        </w:rPr>
        <w:t>»)</w:t>
      </w:r>
      <w:r w:rsidRPr="00465D5F">
        <w:rPr>
          <w:sz w:val="22"/>
          <w:szCs w:val="22"/>
        </w:rPr>
        <w:t xml:space="preserve"> действующее на основании лицензии ГУ </w:t>
      </w:r>
      <w:r>
        <w:rPr>
          <w:sz w:val="22"/>
          <w:szCs w:val="22"/>
        </w:rPr>
        <w:t>Федерльной службы войск национальной гвардии РФ</w:t>
      </w:r>
      <w:r w:rsidRPr="00465D5F">
        <w:rPr>
          <w:sz w:val="22"/>
          <w:szCs w:val="22"/>
        </w:rPr>
        <w:t xml:space="preserve"> по г. Санкт-Пет</w:t>
      </w:r>
      <w:r>
        <w:rPr>
          <w:sz w:val="22"/>
          <w:szCs w:val="22"/>
        </w:rPr>
        <w:t>ербургу и Ленинградской области ЛО56-00106-78/00657111от 13.06.202</w:t>
      </w:r>
      <w:r w:rsidR="007755E3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465D5F">
        <w:rPr>
          <w:sz w:val="22"/>
          <w:szCs w:val="22"/>
        </w:rPr>
        <w:t xml:space="preserve">года на осуществление частной охранной деятельности, именуемое в дальнейшем </w:t>
      </w:r>
      <w:r w:rsidRPr="00465D5F">
        <w:rPr>
          <w:b/>
          <w:sz w:val="22"/>
          <w:szCs w:val="22"/>
        </w:rPr>
        <w:t>«ИСПОЛНИТЕЛЬ»</w:t>
      </w:r>
      <w:r w:rsidRPr="00465D5F">
        <w:rPr>
          <w:sz w:val="22"/>
          <w:szCs w:val="22"/>
        </w:rPr>
        <w:t>, в лице директора</w:t>
      </w:r>
      <w:r>
        <w:rPr>
          <w:sz w:val="22"/>
          <w:szCs w:val="22"/>
        </w:rPr>
        <w:t xml:space="preserve"> Орлова А.В.</w:t>
      </w:r>
      <w:r w:rsidRPr="00465D5F">
        <w:rPr>
          <w:sz w:val="22"/>
          <w:szCs w:val="22"/>
        </w:rPr>
        <w:t>, действующего на основании Устава, и</w:t>
      </w:r>
      <w:r>
        <w:rPr>
          <w:sz w:val="22"/>
          <w:szCs w:val="22"/>
        </w:rPr>
        <w:t xml:space="preserve"> </w:t>
      </w:r>
      <w:r w:rsidRPr="00465D5F">
        <w:rPr>
          <w:b/>
          <w:sz w:val="22"/>
          <w:szCs w:val="22"/>
        </w:rPr>
        <w:t>Акционерное общество «</w:t>
      </w:r>
      <w:proofErr w:type="spellStart"/>
      <w:r w:rsidRPr="00465D5F">
        <w:rPr>
          <w:b/>
          <w:sz w:val="22"/>
          <w:szCs w:val="22"/>
        </w:rPr>
        <w:t>Выборгтеплоэнерго</w:t>
      </w:r>
      <w:proofErr w:type="spellEnd"/>
      <w:r w:rsidRPr="00465D5F">
        <w:rPr>
          <w:b/>
          <w:sz w:val="22"/>
          <w:szCs w:val="22"/>
        </w:rPr>
        <w:t xml:space="preserve">», </w:t>
      </w:r>
      <w:r>
        <w:rPr>
          <w:sz w:val="22"/>
          <w:szCs w:val="22"/>
        </w:rPr>
        <w:t xml:space="preserve">в лице </w:t>
      </w:r>
      <w:r w:rsidRPr="00465D5F">
        <w:rPr>
          <w:sz w:val="22"/>
          <w:szCs w:val="22"/>
        </w:rPr>
        <w:t xml:space="preserve">генерального директора </w:t>
      </w:r>
      <w:r>
        <w:rPr>
          <w:b/>
          <w:sz w:val="22"/>
          <w:szCs w:val="22"/>
        </w:rPr>
        <w:t>Кривоноса А</w:t>
      </w:r>
      <w:r w:rsidRPr="00FF1CED"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В., </w:t>
      </w:r>
      <w:r w:rsidRPr="00465D5F">
        <w:rPr>
          <w:sz w:val="22"/>
          <w:szCs w:val="22"/>
        </w:rPr>
        <w:t xml:space="preserve">именуемое в дальнейшем </w:t>
      </w:r>
      <w:r w:rsidRPr="00465D5F">
        <w:rPr>
          <w:b/>
          <w:sz w:val="22"/>
          <w:szCs w:val="22"/>
        </w:rPr>
        <w:t>«ЗАКАЗЧИК</w:t>
      </w:r>
      <w:r w:rsidRPr="00465D5F">
        <w:rPr>
          <w:sz w:val="22"/>
          <w:szCs w:val="22"/>
        </w:rPr>
        <w:t>», заключили настоящий договор о нижеследующем:</w:t>
      </w:r>
    </w:p>
    <w:p w:rsidR="002172F0" w:rsidRPr="00465D5F" w:rsidRDefault="002172F0" w:rsidP="002172F0">
      <w:pPr>
        <w:jc w:val="both"/>
        <w:rPr>
          <w:sz w:val="22"/>
          <w:szCs w:val="22"/>
        </w:rPr>
      </w:pPr>
    </w:p>
    <w:p w:rsidR="002172F0" w:rsidRPr="00D9643E" w:rsidRDefault="002172F0" w:rsidP="002172F0">
      <w:pPr>
        <w:jc w:val="both"/>
      </w:pPr>
      <w:r w:rsidRPr="00465D5F">
        <w:rPr>
          <w:sz w:val="22"/>
          <w:szCs w:val="22"/>
        </w:rPr>
        <w:tab/>
      </w:r>
      <w:r w:rsidRPr="00D9643E">
        <w:rPr>
          <w:b/>
        </w:rPr>
        <w:t>ОСНОВНЫЕ ПОНЯТИЯ, ИСПОЛЬЗУЕМЫЕ В НАСТОЯЩЕМ ДОГОВОРЕ</w:t>
      </w:r>
      <w:r w:rsidRPr="00D9643E">
        <w:t>:</w:t>
      </w:r>
    </w:p>
    <w:p w:rsidR="002172F0" w:rsidRPr="00D9643E" w:rsidRDefault="002172F0" w:rsidP="002172F0">
      <w:pPr>
        <w:spacing w:after="120" w:line="480" w:lineRule="auto"/>
      </w:pPr>
      <w:r w:rsidRPr="00D9643E">
        <w:rPr>
          <w:i/>
        </w:rPr>
        <w:tab/>
      </w:r>
      <w:r w:rsidRPr="00D9643E">
        <w:rPr>
          <w:b/>
          <w:i/>
        </w:rPr>
        <w:t>ОХРАННАЯ ДЕЯТЕЛЬНОСТЬ</w:t>
      </w:r>
      <w:r w:rsidRPr="00D9643E">
        <w:rPr>
          <w:i/>
        </w:rPr>
        <w:t xml:space="preserve"> – оказание Исполнителем на возмездной основе услуг Заказчику в целях защиты его законных прав и интересов;</w:t>
      </w:r>
    </w:p>
    <w:p w:rsidR="002172F0" w:rsidRPr="00D9643E" w:rsidRDefault="002172F0" w:rsidP="002172F0">
      <w:pPr>
        <w:ind w:firstLine="720"/>
        <w:jc w:val="both"/>
      </w:pPr>
      <w:r w:rsidRPr="00D9643E">
        <w:rPr>
          <w:b/>
        </w:rPr>
        <w:t>ОХРАНА</w:t>
      </w:r>
      <w:r w:rsidRPr="00D9643E">
        <w:t xml:space="preserve"> – осуществление сотрудниками Исполнителя действий, направленных на пресечение противоправных посягательств на охраняемый объект;</w:t>
      </w:r>
    </w:p>
    <w:p w:rsidR="002172F0" w:rsidRPr="00D9643E" w:rsidRDefault="002172F0" w:rsidP="002172F0">
      <w:pPr>
        <w:ind w:firstLine="720"/>
        <w:jc w:val="both"/>
      </w:pPr>
      <w:r w:rsidRPr="00D9643E">
        <w:rPr>
          <w:b/>
        </w:rPr>
        <w:t>ОХРАННЫЕ УСЛУГИ</w:t>
      </w:r>
      <w:r w:rsidRPr="00D9643E">
        <w:t xml:space="preserve"> – конкретные виды охранной деятельности, разрешенные для осуществления частными охранными предприятиями и предусмотренные в настоящем Договоре;</w:t>
      </w:r>
    </w:p>
    <w:p w:rsidR="002172F0" w:rsidRPr="00D9643E" w:rsidRDefault="002172F0" w:rsidP="002172F0">
      <w:pPr>
        <w:ind w:firstLine="720"/>
        <w:jc w:val="both"/>
      </w:pPr>
      <w:r w:rsidRPr="00D9643E">
        <w:rPr>
          <w:b/>
        </w:rPr>
        <w:t>ОБЪЕКТ</w:t>
      </w:r>
      <w:r w:rsidRPr="00D9643E">
        <w:t xml:space="preserve"> – территория расположения предприятия, либо структурного подразделения, либо имущество Заказчика;</w:t>
      </w:r>
    </w:p>
    <w:p w:rsidR="002172F0" w:rsidRPr="00D9643E" w:rsidRDefault="002172F0" w:rsidP="002172F0">
      <w:pPr>
        <w:ind w:firstLine="720"/>
        <w:jc w:val="both"/>
      </w:pPr>
      <w:r w:rsidRPr="00D9643E">
        <w:rPr>
          <w:b/>
        </w:rPr>
        <w:t>ОХРАНЯЕМАЯ ТЕРРИТОРИЯ</w:t>
      </w:r>
      <w:r w:rsidRPr="00D9643E">
        <w:t xml:space="preserve"> – территория (здание, часть здания, помещения, земельный участок) определенная на местности, находящаяся под контролем охранника либо контролем посредством аппаратуры;</w:t>
      </w:r>
    </w:p>
    <w:p w:rsidR="002172F0" w:rsidRPr="00D9643E" w:rsidRDefault="002172F0" w:rsidP="002172F0">
      <w:pPr>
        <w:ind w:firstLine="720"/>
        <w:jc w:val="both"/>
      </w:pPr>
      <w:r w:rsidRPr="00D9643E">
        <w:rPr>
          <w:b/>
        </w:rPr>
        <w:t>ОХРАННИК</w:t>
      </w:r>
      <w:r w:rsidRPr="00D9643E">
        <w:t xml:space="preserve"> - сотрудник  Исполнителя, назначенный последним для непосредственного выполнения обязательств, предусмотренных настоящим Договором;</w:t>
      </w:r>
    </w:p>
    <w:p w:rsidR="002172F0" w:rsidRDefault="002172F0" w:rsidP="002172F0">
      <w:pPr>
        <w:ind w:firstLine="720"/>
        <w:jc w:val="both"/>
      </w:pPr>
      <w:r w:rsidRPr="00D9643E">
        <w:rPr>
          <w:b/>
        </w:rPr>
        <w:t>ОРУЖИЕ</w:t>
      </w:r>
      <w:r w:rsidRPr="00D9643E">
        <w:t xml:space="preserve"> – служебное и гражданское оружие, определенное в Законе РФ «Об оружии», и разрешенное для использования частными охранными предприятиями.</w:t>
      </w:r>
    </w:p>
    <w:p w:rsidR="002172F0" w:rsidRPr="00D9643E" w:rsidRDefault="002172F0" w:rsidP="002172F0">
      <w:pPr>
        <w:ind w:firstLine="720"/>
        <w:jc w:val="both"/>
      </w:pPr>
    </w:p>
    <w:p w:rsidR="002172F0" w:rsidRPr="00D9643E" w:rsidRDefault="002172F0" w:rsidP="002172F0">
      <w:pPr>
        <w:ind w:firstLine="720"/>
        <w:jc w:val="center"/>
        <w:rPr>
          <w:b/>
        </w:rPr>
      </w:pPr>
      <w:r w:rsidRPr="00D9643E">
        <w:rPr>
          <w:b/>
        </w:rPr>
        <w:t>1.ПРЕДМЕТ ДОГОВОРА</w:t>
      </w:r>
    </w:p>
    <w:p w:rsidR="002172F0" w:rsidRPr="00D9643E" w:rsidRDefault="002172F0" w:rsidP="002172F0">
      <w:pPr>
        <w:jc w:val="both"/>
      </w:pPr>
      <w:r w:rsidRPr="00D9643E">
        <w:t xml:space="preserve">             1.1.  Заказчик поручает и обязуется оплатить услуги Исполнителя, а Исполнитель принимает на себя обязательства по оказанию охранных услуг, с использованием групп быстрого реагирования охранного предприятия, на следующих объектах Заказчика</w:t>
      </w:r>
      <w:r>
        <w:t>, согласно</w:t>
      </w:r>
      <w:r w:rsidRPr="00D9643E">
        <w:t xml:space="preserve"> </w:t>
      </w:r>
      <w:r>
        <w:t xml:space="preserve">Приложению № 1(Список объектов охраны) и Приложению № 2 (Техническое задание) к договору, </w:t>
      </w:r>
      <w:r w:rsidRPr="00D9643E">
        <w:t>в дальнейшем именуемых  «объект».</w:t>
      </w:r>
    </w:p>
    <w:p w:rsidR="002172F0" w:rsidRPr="00D9643E" w:rsidRDefault="002172F0" w:rsidP="002172F0">
      <w:pPr>
        <w:ind w:firstLine="720"/>
        <w:jc w:val="both"/>
      </w:pPr>
      <w:r w:rsidRPr="00D9643E">
        <w:t xml:space="preserve">1.2. </w:t>
      </w:r>
      <w:r w:rsidR="00296D55">
        <w:rPr>
          <w:color w:val="161616"/>
          <w:sz w:val="22"/>
          <w:szCs w:val="22"/>
          <w:shd w:val="clear" w:color="auto" w:fill="FFFFFF"/>
        </w:rPr>
        <w:t xml:space="preserve">Исполнитель имеет право </w:t>
      </w:r>
      <w:r w:rsidR="00296D55" w:rsidRPr="00E94BE5">
        <w:rPr>
          <w:color w:val="161616"/>
          <w:sz w:val="22"/>
          <w:szCs w:val="22"/>
          <w:shd w:val="clear" w:color="auto" w:fill="FFFFFF"/>
        </w:rPr>
        <w:t>организовать услугу по охране Объекта с принятием соответствующих мер реагирования с привлечением третьих лиц по Договору</w:t>
      </w:r>
      <w:bookmarkStart w:id="0" w:name="_GoBack"/>
      <w:bookmarkEnd w:id="0"/>
      <w:r w:rsidRPr="00D9643E">
        <w:t xml:space="preserve">. </w:t>
      </w:r>
    </w:p>
    <w:p w:rsidR="002172F0" w:rsidRPr="00D9643E" w:rsidRDefault="002172F0" w:rsidP="002172F0">
      <w:pPr>
        <w:ind w:firstLine="720"/>
        <w:jc w:val="both"/>
      </w:pPr>
      <w:r w:rsidRPr="00D9643E">
        <w:t xml:space="preserve">1.3. Исполнитель, после поступления сигнала с  любого из объектов, указанных в п. 1.1 настоящего договора, обязуется незамедлительно направить на объект (объекты), с которого (которых)  поступил сигнал, группу быстрого реагирования.                             </w:t>
      </w:r>
    </w:p>
    <w:p w:rsidR="002172F0" w:rsidRPr="00D9643E" w:rsidRDefault="002172F0" w:rsidP="002172F0">
      <w:pPr>
        <w:ind w:firstLine="720"/>
        <w:jc w:val="both"/>
      </w:pPr>
      <w:r w:rsidRPr="00D9643E">
        <w:t>Для выполнения служебных обязанностей, Исполнитель обеспечивает сотрудников группы быстрого реагирования,  в соответствии с требованиями действующего законодательства Российской Федерации,   надлежащим  служебным оружием.</w:t>
      </w:r>
    </w:p>
    <w:p w:rsidR="002172F0" w:rsidRPr="00D9643E" w:rsidRDefault="002172F0" w:rsidP="002172F0">
      <w:pPr>
        <w:ind w:firstLine="720"/>
        <w:jc w:val="both"/>
      </w:pPr>
      <w:r w:rsidRPr="00D9643E">
        <w:t xml:space="preserve">1.4. </w:t>
      </w:r>
      <w:proofErr w:type="gramStart"/>
      <w:r w:rsidRPr="00D9643E">
        <w:t>При обнаружении следов проникновения на объект, повреждения ТСО или конструктивных элементов (окон, дверей, замков) оперативно принять меры к вызову представителя Заказчика и обеспечить охрану до его прибытия в течение 1(одного) часа, а свыше 1(одного) часа по согласованию сторон охрана обеспечивается постом физической охраны по тарифу--------_  рублей за один час  охраны одним охранником.</w:t>
      </w:r>
      <w:proofErr w:type="gramEnd"/>
    </w:p>
    <w:p w:rsidR="002172F0" w:rsidRDefault="002172F0" w:rsidP="002172F0">
      <w:pPr>
        <w:ind w:firstLine="720"/>
        <w:jc w:val="both"/>
      </w:pPr>
      <w:r w:rsidRPr="00D9643E">
        <w:lastRenderedPageBreak/>
        <w:t xml:space="preserve">1.5. При необходимости по согласованию сторон Исполнитель обеспечивает охрану объекта постом физической охраны по тарифу ____ рублей за один час охраны одним охранником. Заявка подается не менее чем за 3 (три) дня, а в исключительных случаях не менее чем за 3 (три) часа до выставления поста физической охраны по тел./ факсу ______________. </w:t>
      </w:r>
    </w:p>
    <w:p w:rsidR="002172F0" w:rsidRPr="00D9643E" w:rsidRDefault="002172F0" w:rsidP="002172F0">
      <w:pPr>
        <w:ind w:firstLine="720"/>
        <w:jc w:val="both"/>
      </w:pPr>
    </w:p>
    <w:p w:rsidR="002172F0" w:rsidRPr="00D9643E" w:rsidRDefault="002172F0" w:rsidP="002172F0">
      <w:pPr>
        <w:tabs>
          <w:tab w:val="left" w:pos="2520"/>
        </w:tabs>
        <w:jc w:val="center"/>
        <w:rPr>
          <w:b/>
        </w:rPr>
      </w:pPr>
      <w:r w:rsidRPr="00D9643E">
        <w:rPr>
          <w:b/>
        </w:rPr>
        <w:t>2. ОБЯЗАННОСТИ ИСПОЛНИТЕЛЯ</w:t>
      </w:r>
    </w:p>
    <w:p w:rsidR="002172F0" w:rsidRPr="00D9643E" w:rsidRDefault="002172F0" w:rsidP="002172F0">
      <w:pPr>
        <w:ind w:firstLine="720"/>
        <w:jc w:val="both"/>
      </w:pPr>
      <w:r w:rsidRPr="00D9643E">
        <w:t>2.1. При осуществлении охраны Исполнитель обязуется:</w:t>
      </w:r>
    </w:p>
    <w:p w:rsidR="002172F0" w:rsidRPr="00D9643E" w:rsidRDefault="002172F0" w:rsidP="002172F0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D9643E">
        <w:t>После поступления сигнала  с  любого из объектов, указанных в п. 1.1 настоящего договора, незамедлительно направить на объект (объекты), с которого (которых)  поступил сигнал, группу быстрого реагировании;</w:t>
      </w:r>
    </w:p>
    <w:p w:rsidR="002172F0" w:rsidRPr="00D9643E" w:rsidRDefault="002172F0" w:rsidP="002172F0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D9643E">
        <w:t>Пресекать попытки хищения, порчи, либо уничтожения  имущества, расположенного на объектах Заказчика, указанных  в  п. 1.1  настоящего договора;</w:t>
      </w:r>
    </w:p>
    <w:p w:rsidR="002172F0" w:rsidRPr="00D9643E" w:rsidRDefault="002172F0" w:rsidP="002172F0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D9643E">
        <w:t>Принимать меры задержания к лицам, осуществляющим противоправные действия;</w:t>
      </w:r>
    </w:p>
    <w:p w:rsidR="002172F0" w:rsidRPr="00D9643E" w:rsidRDefault="002172F0" w:rsidP="002172F0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D9643E">
        <w:t>Немедленно докладывать в территориальное отделение внутренних дел по месту расположения объекта обо всех противоправных действиях, ставящих под угрозу законные права и интересы Заказчика;</w:t>
      </w:r>
    </w:p>
    <w:p w:rsidR="002172F0" w:rsidRPr="00D9643E" w:rsidRDefault="002172F0" w:rsidP="002172F0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D9643E">
        <w:t>Проводить административное и служебное расследование в случае неисполнения или ненадлежащего исполнения обязанностей сотрудниками Исполнителя, а также по фактам совершения противоправных действий;</w:t>
      </w:r>
    </w:p>
    <w:p w:rsidR="002172F0" w:rsidRPr="00D9643E" w:rsidRDefault="002172F0" w:rsidP="002172F0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D9643E">
        <w:t>Осуществлять охранную деятельность сотрудниками Исполнителя в соответствии с требованиями руководящих документов по технике безопасности, действующих на предприятии Заказчика;</w:t>
      </w:r>
    </w:p>
    <w:p w:rsidR="002172F0" w:rsidRPr="00D9643E" w:rsidRDefault="002172F0" w:rsidP="002172F0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D9643E">
        <w:t>Применять оружие в случаях и порядке, предусмотренных законодательством Российской Федерации.</w:t>
      </w:r>
    </w:p>
    <w:p w:rsidR="002172F0" w:rsidRPr="00D9643E" w:rsidRDefault="002172F0" w:rsidP="002172F0">
      <w:pPr>
        <w:spacing w:after="120"/>
        <w:ind w:firstLine="720"/>
        <w:jc w:val="both"/>
      </w:pPr>
      <w:r w:rsidRPr="00D9643E">
        <w:rPr>
          <w:i/>
        </w:rPr>
        <w:t>2.2. При выполнении принятых на себя обязательств по настоящему Договору, Исполнитель руководствуется действующим законодательством РФ, настоящим договором, своим Уставом и Положениями, регулирующими осуществление охранных услуг, утверждаемых Исполнителем.</w:t>
      </w:r>
    </w:p>
    <w:p w:rsidR="002172F0" w:rsidRDefault="002172F0" w:rsidP="002172F0">
      <w:pPr>
        <w:jc w:val="both"/>
        <w:rPr>
          <w:i/>
        </w:rPr>
      </w:pPr>
      <w:r w:rsidRPr="00D9643E">
        <w:tab/>
        <w:t>2.3. Исполнитель по требованию Заказчика предоставляет последнему отчет о своих действиях.</w:t>
      </w:r>
      <w:r w:rsidRPr="00D9643E">
        <w:rPr>
          <w:i/>
        </w:rPr>
        <w:tab/>
        <w:t xml:space="preserve"> </w:t>
      </w:r>
    </w:p>
    <w:p w:rsidR="002172F0" w:rsidRPr="00D9643E" w:rsidRDefault="002172F0" w:rsidP="002172F0">
      <w:pPr>
        <w:jc w:val="both"/>
      </w:pPr>
    </w:p>
    <w:p w:rsidR="002172F0" w:rsidRPr="005011E4" w:rsidRDefault="002172F0" w:rsidP="002172F0">
      <w:pPr>
        <w:tabs>
          <w:tab w:val="left" w:pos="9120"/>
        </w:tabs>
        <w:spacing w:after="120" w:line="480" w:lineRule="auto"/>
        <w:jc w:val="center"/>
        <w:rPr>
          <w:b/>
        </w:rPr>
      </w:pPr>
      <w:r w:rsidRPr="005011E4">
        <w:rPr>
          <w:b/>
        </w:rPr>
        <w:t>3.ОБЯЗАННОСТИ ЗАКАЗЧИКА</w:t>
      </w:r>
    </w:p>
    <w:p w:rsidR="002172F0" w:rsidRPr="00D9643E" w:rsidRDefault="002172F0" w:rsidP="002172F0">
      <w:pPr>
        <w:ind w:firstLine="720"/>
        <w:jc w:val="both"/>
        <w:rPr>
          <w:b/>
        </w:rPr>
      </w:pPr>
      <w:r w:rsidRPr="00D9643E">
        <w:rPr>
          <w:b/>
        </w:rPr>
        <w:t>3.1.Заказчик обязуется:</w:t>
      </w:r>
    </w:p>
    <w:p w:rsidR="002172F0" w:rsidRPr="00D9643E" w:rsidRDefault="002172F0" w:rsidP="002172F0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D9643E">
        <w:t>Оплачивать оказанные охранные услуги исполнителю в сроки и в порядке предусмотренные настоящим Договором;</w:t>
      </w:r>
    </w:p>
    <w:p w:rsidR="002172F0" w:rsidRPr="00D9643E" w:rsidRDefault="002172F0" w:rsidP="002172F0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D9643E">
        <w:t>Назначить уполномоченного представителя для решения оперативных вопросов, возникающих по мере исполнения обязанностей по настоящему договору Исполнителем;</w:t>
      </w:r>
    </w:p>
    <w:p w:rsidR="002172F0" w:rsidRPr="00D9643E" w:rsidRDefault="002172F0" w:rsidP="002172F0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D9643E">
        <w:t>Предоставлять право пользования городской телефонной линией;</w:t>
      </w:r>
    </w:p>
    <w:p w:rsidR="002172F0" w:rsidRPr="00D9643E" w:rsidRDefault="002172F0" w:rsidP="002172F0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D9643E">
        <w:t>Выдавать документы и предоставлять сведения, необходимые Исполнителю для выполнения своих обязательств по Договору;</w:t>
      </w:r>
    </w:p>
    <w:p w:rsidR="002172F0" w:rsidRPr="00D9643E" w:rsidRDefault="002172F0" w:rsidP="002172F0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D9643E">
        <w:t>Обеспечивать свободное перемещение сотрудников Исполнителя на охраняемых объектах Заказчика;</w:t>
      </w:r>
    </w:p>
    <w:p w:rsidR="002172F0" w:rsidRPr="00D9643E" w:rsidRDefault="002172F0" w:rsidP="002172F0">
      <w:pPr>
        <w:numPr>
          <w:ilvl w:val="0"/>
          <w:numId w:val="16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</w:pPr>
      <w:r w:rsidRPr="00D9643E">
        <w:t xml:space="preserve">Перед каждой сдачей объекта под охрану техническими средствами охраны (ТСО), ответственное лицо Заказчика </w:t>
      </w:r>
      <w:r w:rsidRPr="00D9643E">
        <w:rPr>
          <w:b/>
        </w:rPr>
        <w:t>обязано:</w:t>
      </w:r>
    </w:p>
    <w:p w:rsidR="002172F0" w:rsidRPr="00D9643E" w:rsidRDefault="002172F0" w:rsidP="002172F0">
      <w:pPr>
        <w:tabs>
          <w:tab w:val="left" w:pos="1080"/>
        </w:tabs>
        <w:ind w:left="720"/>
        <w:jc w:val="both"/>
      </w:pPr>
      <w:r w:rsidRPr="00D9643E">
        <w:rPr>
          <w:b/>
        </w:rPr>
        <w:t>3.1</w:t>
      </w:r>
      <w:r w:rsidRPr="00D9643E">
        <w:t xml:space="preserve">.1.   проверить в передаваемых под охрану помещениях исправность элементов  </w:t>
      </w:r>
      <w:proofErr w:type="gramStart"/>
      <w:r w:rsidRPr="00D9643E">
        <w:t>технической</w:t>
      </w:r>
      <w:proofErr w:type="gramEnd"/>
      <w:r w:rsidRPr="00D9643E">
        <w:t xml:space="preserve"> </w:t>
      </w:r>
      <w:proofErr w:type="spellStart"/>
      <w:r w:rsidRPr="00D9643E">
        <w:t>укрепленности</w:t>
      </w:r>
      <w:proofErr w:type="spellEnd"/>
      <w:r w:rsidRPr="00D9643E">
        <w:t xml:space="preserve"> (решеток, </w:t>
      </w:r>
      <w:proofErr w:type="spellStart"/>
      <w:r w:rsidRPr="00D9643E">
        <w:t>ролетов</w:t>
      </w:r>
      <w:proofErr w:type="spellEnd"/>
      <w:r w:rsidRPr="00D9643E">
        <w:t xml:space="preserve"> и т.п.) и запирающих устройств (замков, шпингалетов и т.п.);</w:t>
      </w:r>
    </w:p>
    <w:p w:rsidR="002172F0" w:rsidRPr="00D9643E" w:rsidRDefault="002172F0" w:rsidP="002172F0">
      <w:pPr>
        <w:tabs>
          <w:tab w:val="left" w:pos="1080"/>
        </w:tabs>
        <w:ind w:left="720"/>
        <w:jc w:val="both"/>
      </w:pPr>
      <w:r w:rsidRPr="00D9643E">
        <w:lastRenderedPageBreak/>
        <w:t xml:space="preserve"> </w:t>
      </w:r>
      <w:r w:rsidRPr="00D9643E">
        <w:rPr>
          <w:b/>
        </w:rPr>
        <w:t>3.1</w:t>
      </w:r>
      <w:r w:rsidRPr="00D9643E">
        <w:t>.</w:t>
      </w:r>
      <w:r w:rsidRPr="00D9643E">
        <w:rPr>
          <w:b/>
        </w:rPr>
        <w:t>2</w:t>
      </w:r>
      <w:r w:rsidRPr="00D9643E">
        <w:t>.    проверить в передаваемых под охрану помещениях отсутствие посторонних лиц;</w:t>
      </w:r>
    </w:p>
    <w:p w:rsidR="002172F0" w:rsidRPr="00D9643E" w:rsidRDefault="002172F0" w:rsidP="002172F0">
      <w:pPr>
        <w:tabs>
          <w:tab w:val="left" w:pos="1080"/>
        </w:tabs>
        <w:ind w:left="720"/>
        <w:jc w:val="both"/>
      </w:pPr>
      <w:r w:rsidRPr="00D9643E">
        <w:rPr>
          <w:b/>
        </w:rPr>
        <w:t>3.1.3</w:t>
      </w:r>
      <w:r w:rsidRPr="00D9643E">
        <w:t>.    проверить в передаваемых под охрану помещениях закрытие дверей и окон на запирающие устройства;</w:t>
      </w:r>
    </w:p>
    <w:p w:rsidR="002172F0" w:rsidRPr="00D9643E" w:rsidRDefault="002172F0" w:rsidP="002172F0">
      <w:pPr>
        <w:tabs>
          <w:tab w:val="left" w:pos="1080"/>
        </w:tabs>
        <w:ind w:left="720"/>
        <w:jc w:val="both"/>
      </w:pPr>
      <w:r w:rsidRPr="00D9643E">
        <w:rPr>
          <w:b/>
        </w:rPr>
        <w:t>3.1</w:t>
      </w:r>
      <w:r w:rsidRPr="00D9643E">
        <w:t>.</w:t>
      </w:r>
      <w:r w:rsidRPr="00D9643E">
        <w:rPr>
          <w:b/>
        </w:rPr>
        <w:t>4.</w:t>
      </w:r>
      <w:r w:rsidRPr="00D9643E">
        <w:t xml:space="preserve"> проверить в передаваемых под охрану помещениях выключение нагревательных приборов;</w:t>
      </w:r>
    </w:p>
    <w:p w:rsidR="002172F0" w:rsidRPr="00D9643E" w:rsidRDefault="002172F0" w:rsidP="002172F0">
      <w:pPr>
        <w:tabs>
          <w:tab w:val="left" w:pos="1080"/>
        </w:tabs>
        <w:ind w:left="720"/>
        <w:jc w:val="both"/>
      </w:pPr>
      <w:r w:rsidRPr="00D9643E">
        <w:rPr>
          <w:b/>
        </w:rPr>
        <w:t>3.1.5.</w:t>
      </w:r>
      <w:r w:rsidRPr="00D9643E">
        <w:t xml:space="preserve">    осуществить внешний осмотр ТСО для исключения последствий возможного вмешательства в их работу посторонних лиц в охраняемое время;</w:t>
      </w:r>
    </w:p>
    <w:p w:rsidR="002172F0" w:rsidRPr="00D9643E" w:rsidRDefault="002172F0" w:rsidP="002172F0">
      <w:pPr>
        <w:tabs>
          <w:tab w:val="left" w:pos="1440"/>
        </w:tabs>
        <w:ind w:left="720"/>
        <w:jc w:val="both"/>
      </w:pPr>
      <w:r w:rsidRPr="00D9643E">
        <w:rPr>
          <w:b/>
        </w:rPr>
        <w:t>3.1.</w:t>
      </w:r>
      <w:r w:rsidRPr="00D9643E">
        <w:t xml:space="preserve">6.  осуществить проверку работоспособности всех ТСО, установленных на  объекте, обо всех выявленных недостатках незамедлительно сообщать Исполнителю по тел. </w:t>
      </w:r>
      <w:r w:rsidRPr="00D9643E">
        <w:rPr>
          <w:b/>
        </w:rPr>
        <w:t>-------</w:t>
      </w:r>
      <w:r w:rsidRPr="00D9643E">
        <w:t xml:space="preserve"> и не покидать объект до устранения неисправностей;</w:t>
      </w:r>
    </w:p>
    <w:p w:rsidR="002172F0" w:rsidRPr="00D9643E" w:rsidRDefault="002172F0" w:rsidP="002172F0">
      <w:pPr>
        <w:tabs>
          <w:tab w:val="left" w:pos="1080"/>
        </w:tabs>
        <w:ind w:left="720"/>
        <w:jc w:val="both"/>
      </w:pPr>
      <w:r w:rsidRPr="00D9643E">
        <w:rPr>
          <w:b/>
        </w:rPr>
        <w:t>3.1</w:t>
      </w:r>
      <w:r w:rsidRPr="00D9643E">
        <w:t>.</w:t>
      </w:r>
      <w:r w:rsidRPr="00D9643E">
        <w:rPr>
          <w:b/>
        </w:rPr>
        <w:t>7.</w:t>
      </w:r>
      <w:r w:rsidRPr="00D9643E">
        <w:t xml:space="preserve">      денежные средства поместить в сейф, закрыть его на замок и опечатать;</w:t>
      </w:r>
    </w:p>
    <w:p w:rsidR="002172F0" w:rsidRPr="00D9643E" w:rsidRDefault="002172F0" w:rsidP="002172F0">
      <w:pPr>
        <w:tabs>
          <w:tab w:val="left" w:pos="1080"/>
        </w:tabs>
        <w:ind w:left="720"/>
        <w:jc w:val="both"/>
      </w:pPr>
      <w:r w:rsidRPr="00D9643E">
        <w:rPr>
          <w:b/>
        </w:rPr>
        <w:t>3.1.8.</w:t>
      </w:r>
      <w:r w:rsidRPr="00D9643E">
        <w:t xml:space="preserve">      о фактах нарушения целостности сданного в установленном порядке под охрану ТСО объекта, хищения имущества, незамедлительно сообщить в органы полиции и Исполнителю. До прибытия сотрудников Исполнителя не входить на объект;</w:t>
      </w:r>
    </w:p>
    <w:p w:rsidR="002172F0" w:rsidRPr="00D9643E" w:rsidRDefault="002172F0" w:rsidP="002172F0">
      <w:pPr>
        <w:tabs>
          <w:tab w:val="left" w:pos="1080"/>
        </w:tabs>
        <w:ind w:left="720"/>
        <w:jc w:val="both"/>
      </w:pPr>
      <w:r w:rsidRPr="00D9643E">
        <w:rPr>
          <w:b/>
        </w:rPr>
        <w:t>3.1.9.</w:t>
      </w:r>
      <w:r w:rsidRPr="00D9643E">
        <w:t xml:space="preserve"> обеспечить пересдачу объекта по требованию Исполнителя по сигналу «Тревога».</w:t>
      </w:r>
      <w:r w:rsidRPr="00D9643E">
        <w:tab/>
      </w:r>
    </w:p>
    <w:p w:rsidR="002172F0" w:rsidRPr="00D9643E" w:rsidRDefault="002172F0" w:rsidP="002172F0">
      <w:pPr>
        <w:ind w:firstLine="720"/>
        <w:jc w:val="both"/>
      </w:pPr>
      <w:r w:rsidRPr="00D9643E">
        <w:rPr>
          <w:b/>
        </w:rPr>
        <w:t>3.2.</w:t>
      </w:r>
      <w:r w:rsidRPr="00D9643E">
        <w:t xml:space="preserve">    Заказчик вправе досрочно во внесудебном одностороннем порядке отказаться от исполнения настоящего Договора (расторгнуть договор) и обязуется письменно сообщить Исполнителю о подобном решении, не позднее, чем за    30 (тридцать) дней до даты прекращения обязательств.</w:t>
      </w:r>
    </w:p>
    <w:p w:rsidR="002172F0" w:rsidRPr="00D9643E" w:rsidRDefault="002172F0" w:rsidP="002172F0">
      <w:pPr>
        <w:jc w:val="both"/>
      </w:pPr>
      <w:r w:rsidRPr="00D9643E">
        <w:rPr>
          <w:b/>
        </w:rPr>
        <w:t xml:space="preserve">            3.3.</w:t>
      </w:r>
      <w:r w:rsidRPr="00D9643E">
        <w:t xml:space="preserve">  Заказчик обязуется оказывать практическую помощь в организации и проведении   занятий и инструктажей с работниками Исполнителя по изучению и выполнению правил техники безопасности на его предприятии.</w:t>
      </w:r>
    </w:p>
    <w:p w:rsidR="002172F0" w:rsidRPr="00D9643E" w:rsidRDefault="002172F0" w:rsidP="002172F0">
      <w:pPr>
        <w:jc w:val="both"/>
      </w:pPr>
      <w:r w:rsidRPr="00D9643E">
        <w:t xml:space="preserve">            </w:t>
      </w:r>
      <w:r w:rsidRPr="00D9643E">
        <w:rPr>
          <w:b/>
        </w:rPr>
        <w:t>3.4.</w:t>
      </w:r>
      <w:r w:rsidRPr="00D9643E">
        <w:t xml:space="preserve"> Заказчик обязуется предоставить Исполнителю копии заверенных документов, подтверждающих его право владения или пользования имуществом подлежащим охране. </w:t>
      </w:r>
    </w:p>
    <w:p w:rsidR="002172F0" w:rsidRPr="00D9643E" w:rsidRDefault="002172F0" w:rsidP="002172F0">
      <w:pPr>
        <w:jc w:val="both"/>
      </w:pPr>
    </w:p>
    <w:p w:rsidR="002172F0" w:rsidRPr="00D9643E" w:rsidRDefault="002172F0" w:rsidP="002172F0">
      <w:pPr>
        <w:tabs>
          <w:tab w:val="left" w:pos="2520"/>
        </w:tabs>
        <w:jc w:val="center"/>
        <w:rPr>
          <w:b/>
        </w:rPr>
      </w:pPr>
      <w:r w:rsidRPr="00D9643E">
        <w:rPr>
          <w:b/>
        </w:rPr>
        <w:t>4.СТОИМОСТЬ УСЛУГ И ПОРЯДОК РАСЧЕТОВ</w:t>
      </w:r>
    </w:p>
    <w:p w:rsidR="002172F0" w:rsidRPr="007358C7" w:rsidRDefault="002172F0" w:rsidP="002172F0">
      <w:pPr>
        <w:tabs>
          <w:tab w:val="left" w:pos="2520"/>
        </w:tabs>
        <w:jc w:val="center"/>
        <w:rPr>
          <w:b/>
          <w:color w:val="FF0000"/>
        </w:rPr>
      </w:pPr>
    </w:p>
    <w:p w:rsidR="002172F0" w:rsidRPr="00D9643E" w:rsidRDefault="002172F0" w:rsidP="002172F0">
      <w:pPr>
        <w:keepNext/>
        <w:tabs>
          <w:tab w:val="left" w:pos="709"/>
        </w:tabs>
        <w:suppressAutoHyphens/>
        <w:spacing w:line="100" w:lineRule="atLeast"/>
        <w:ind w:firstLine="851"/>
        <w:jc w:val="both"/>
        <w:outlineLvl w:val="0"/>
        <w:rPr>
          <w:iCs/>
        </w:rPr>
      </w:pPr>
      <w:r w:rsidRPr="006B3C03">
        <w:rPr>
          <w:iCs/>
        </w:rPr>
        <w:t>4.1.Оплата услуг по настоящему Договору  производится ежемесячно, из расчета</w:t>
      </w:r>
      <w:r w:rsidR="007755E3">
        <w:rPr>
          <w:iCs/>
        </w:rPr>
        <w:t xml:space="preserve"> 1 245 000 </w:t>
      </w:r>
      <w:r w:rsidRPr="00466C4D">
        <w:rPr>
          <w:iCs/>
        </w:rPr>
        <w:t>(</w:t>
      </w:r>
      <w:r w:rsidR="007755E3">
        <w:rPr>
          <w:iCs/>
        </w:rPr>
        <w:t>Один миллион двести сорок пять тысяч</w:t>
      </w:r>
      <w:r w:rsidRPr="00466C4D">
        <w:rPr>
          <w:iCs/>
        </w:rPr>
        <w:t>)</w:t>
      </w:r>
      <w:r w:rsidRPr="006B3C03">
        <w:rPr>
          <w:iCs/>
        </w:rPr>
        <w:t xml:space="preserve"> рублей</w:t>
      </w:r>
      <w:r>
        <w:rPr>
          <w:iCs/>
        </w:rPr>
        <w:t xml:space="preserve"> 00 копеек</w:t>
      </w:r>
      <w:r w:rsidRPr="006B3C03">
        <w:rPr>
          <w:iCs/>
        </w:rPr>
        <w:t>, без учета НДС. Заказчик производит</w:t>
      </w:r>
      <w:r w:rsidRPr="007358C7">
        <w:rPr>
          <w:iCs/>
        </w:rPr>
        <w:t xml:space="preserve"> оплату за оказанные услуги на расчетный счет Исполнителя до 30 числа каждого месяца, следующего за </w:t>
      </w:r>
      <w:proofErr w:type="gramStart"/>
      <w:r w:rsidRPr="007358C7">
        <w:rPr>
          <w:iCs/>
        </w:rPr>
        <w:t>обслуживаемым</w:t>
      </w:r>
      <w:proofErr w:type="gramEnd"/>
      <w:r w:rsidRPr="007358C7">
        <w:rPr>
          <w:iCs/>
        </w:rPr>
        <w:t>. Днем</w:t>
      </w:r>
      <w:r w:rsidRPr="00D9643E">
        <w:rPr>
          <w:iCs/>
        </w:rPr>
        <w:t xml:space="preserve"> оплаты считается день поступления денежных  средств на  расчетный  счет Исполнителя.</w:t>
      </w:r>
    </w:p>
    <w:p w:rsidR="002172F0" w:rsidRPr="00D9643E" w:rsidRDefault="002172F0" w:rsidP="002172F0">
      <w:pPr>
        <w:keepNext/>
        <w:tabs>
          <w:tab w:val="left" w:pos="709"/>
        </w:tabs>
        <w:suppressAutoHyphens/>
        <w:spacing w:line="100" w:lineRule="atLeast"/>
        <w:ind w:firstLine="851"/>
        <w:jc w:val="both"/>
        <w:outlineLvl w:val="0"/>
        <w:rPr>
          <w:iCs/>
        </w:rPr>
      </w:pPr>
      <w:r w:rsidRPr="00D9643E">
        <w:rPr>
          <w:iCs/>
        </w:rPr>
        <w:t>4.2. «Заказчик» обязан, вне зависимости от получения счета, самостоятельно на основании настоящего Договора, оплачивать ежемесячную фиксированную абонентскую плату «Исполнителю» в соответствии со стоимостью услуг Договора.</w:t>
      </w:r>
    </w:p>
    <w:p w:rsidR="002172F0" w:rsidRPr="00D9643E" w:rsidRDefault="002172F0" w:rsidP="002172F0">
      <w:pPr>
        <w:keepNext/>
        <w:tabs>
          <w:tab w:val="left" w:pos="709"/>
        </w:tabs>
        <w:suppressAutoHyphens/>
        <w:spacing w:line="100" w:lineRule="atLeast"/>
        <w:ind w:firstLine="851"/>
        <w:jc w:val="both"/>
        <w:outlineLvl w:val="0"/>
        <w:rPr>
          <w:iCs/>
        </w:rPr>
      </w:pPr>
      <w:r w:rsidRPr="00D9643E">
        <w:rPr>
          <w:iCs/>
        </w:rPr>
        <w:t xml:space="preserve">4.3. В случае неуплаты «Заказчиком» денежных средств за охранные услуги на срок более 5 (пяти) банковских дней «Исполнитель» вправе с (устным или письменным) уведомлением представителей «Заказчика» автоматически в одностороннем порядке приостановить действие Договора до момента погашения задолженности «Заказчиком» и проведением расчетов с «Исполнителем».  </w:t>
      </w:r>
    </w:p>
    <w:p w:rsidR="002172F0" w:rsidRPr="00D9643E" w:rsidRDefault="002172F0" w:rsidP="002172F0">
      <w:pPr>
        <w:rPr>
          <w:iCs/>
        </w:rPr>
      </w:pPr>
      <w:r w:rsidRPr="00D9643E">
        <w:tab/>
      </w:r>
    </w:p>
    <w:p w:rsidR="002172F0" w:rsidRPr="00D9643E" w:rsidRDefault="002172F0" w:rsidP="002172F0">
      <w:pPr>
        <w:jc w:val="center"/>
        <w:rPr>
          <w:b/>
        </w:rPr>
      </w:pPr>
      <w:r w:rsidRPr="00D9643E">
        <w:rPr>
          <w:b/>
        </w:rPr>
        <w:t>5. ОТВЕТСТВЕННОСТЬ СТОРОН</w:t>
      </w:r>
    </w:p>
    <w:p w:rsidR="002172F0" w:rsidRPr="00D9643E" w:rsidRDefault="002172F0" w:rsidP="002172F0">
      <w:pPr>
        <w:ind w:firstLine="567"/>
        <w:jc w:val="both"/>
      </w:pPr>
      <w:r w:rsidRPr="00D9643E">
        <w:t xml:space="preserve">  5.1.За неисполнение или ненадлежащее исполнение условий настоящего  Договора, стороны несут имущественную ответственность в пределах прямого действительного ущерба, в соответствии с действующим законодательством Российской Федерации.   </w:t>
      </w:r>
    </w:p>
    <w:p w:rsidR="002172F0" w:rsidRPr="00D9643E" w:rsidRDefault="002172F0" w:rsidP="002172F0">
      <w:pPr>
        <w:ind w:firstLine="567"/>
        <w:jc w:val="both"/>
      </w:pPr>
    </w:p>
    <w:p w:rsidR="002172F0" w:rsidRPr="00D9643E" w:rsidRDefault="002172F0" w:rsidP="002172F0">
      <w:pPr>
        <w:ind w:firstLine="567"/>
        <w:jc w:val="center"/>
        <w:rPr>
          <w:b/>
        </w:rPr>
      </w:pPr>
      <w:r w:rsidRPr="00D9643E">
        <w:rPr>
          <w:b/>
        </w:rPr>
        <w:t>6. ПОРЯДОК СДАЧИ-ПРИЕМКИ РАБОТ</w:t>
      </w:r>
    </w:p>
    <w:p w:rsidR="002172F0" w:rsidRPr="00D9643E" w:rsidRDefault="002172F0" w:rsidP="002172F0">
      <w:pPr>
        <w:jc w:val="both"/>
      </w:pPr>
      <w:r w:rsidRPr="00D9643E">
        <w:rPr>
          <w:b/>
        </w:rPr>
        <w:t xml:space="preserve">            </w:t>
      </w:r>
      <w:r w:rsidRPr="00D9643E">
        <w:t>6.1. По окончании очередного календарного месяца, в котором оказывались услуги, сторонами составляется двусторонний акт выполненных работ за месяц.</w:t>
      </w:r>
    </w:p>
    <w:p w:rsidR="002172F0" w:rsidRPr="00D9643E" w:rsidRDefault="002172F0" w:rsidP="002172F0">
      <w:pPr>
        <w:jc w:val="both"/>
      </w:pPr>
      <w:r w:rsidRPr="00D9643E">
        <w:tab/>
        <w:t>6.2. Отказ Заказчика, от подписания акта выполненных работ, должен быть мотивирован и направлен в письменной форме в адрес Исполнителя в течение пяти рабочих дней по окончании очередного календарного месяца.</w:t>
      </w:r>
    </w:p>
    <w:p w:rsidR="002172F0" w:rsidRPr="00D9643E" w:rsidRDefault="002172F0" w:rsidP="002172F0">
      <w:pPr>
        <w:jc w:val="both"/>
      </w:pPr>
      <w:r w:rsidRPr="00D9643E">
        <w:tab/>
        <w:t>6.3. В случае не подписания Заказчиком акта выполненных работ, а также не предоставления мотивированного обоснования отказа от подписания указанного в п.6.2, Стороны признают услуги, оказанные Исполнителем, в соответствии с настоящим Договором, выполненными с надлежащим качеством, в полном объеме и в срок, что является безусловным основанием для их оплаты Заказчиком.</w:t>
      </w:r>
    </w:p>
    <w:p w:rsidR="002172F0" w:rsidRPr="00D9643E" w:rsidRDefault="002172F0" w:rsidP="002172F0">
      <w:pPr>
        <w:jc w:val="both"/>
      </w:pPr>
    </w:p>
    <w:p w:rsidR="002172F0" w:rsidRPr="00D9643E" w:rsidRDefault="002172F0" w:rsidP="002172F0">
      <w:pPr>
        <w:jc w:val="center"/>
        <w:rPr>
          <w:b/>
        </w:rPr>
      </w:pPr>
      <w:r w:rsidRPr="00D9643E">
        <w:rPr>
          <w:b/>
        </w:rPr>
        <w:t>7. КОНФИДЕНЦИАЛЬНОСТЬ</w:t>
      </w:r>
    </w:p>
    <w:p w:rsidR="002172F0" w:rsidRPr="00D9643E" w:rsidRDefault="002172F0" w:rsidP="002172F0">
      <w:pPr>
        <w:ind w:firstLine="720"/>
        <w:jc w:val="both"/>
      </w:pPr>
      <w:r w:rsidRPr="00D9643E">
        <w:t xml:space="preserve">7.1. Стороны обязаны соблюдать конфиденциальность </w:t>
      </w:r>
      <w:proofErr w:type="gramStart"/>
      <w:r w:rsidRPr="00D9643E">
        <w:t>полученных</w:t>
      </w:r>
      <w:proofErr w:type="gramEnd"/>
      <w:r w:rsidRPr="00D9643E">
        <w:t xml:space="preserve"> от друг друга в связи с настоящим Договором коммерческой, технической, финансовой и другой информации.</w:t>
      </w:r>
    </w:p>
    <w:p w:rsidR="002172F0" w:rsidRPr="00D9643E" w:rsidRDefault="002172F0" w:rsidP="002172F0">
      <w:pPr>
        <w:jc w:val="both"/>
      </w:pPr>
      <w:r w:rsidRPr="00D9643E">
        <w:tab/>
        <w:t>7.2. Информация признается конфиденциальной в случае, если Обладатель информации принимает меры к ее сокрытию.</w:t>
      </w:r>
    </w:p>
    <w:p w:rsidR="002172F0" w:rsidRPr="00D9643E" w:rsidRDefault="002172F0" w:rsidP="002172F0">
      <w:pPr>
        <w:jc w:val="both"/>
      </w:pPr>
    </w:p>
    <w:p w:rsidR="002172F0" w:rsidRPr="00D9643E" w:rsidRDefault="002172F0" w:rsidP="002172F0">
      <w:pPr>
        <w:jc w:val="center"/>
        <w:rPr>
          <w:b/>
        </w:rPr>
      </w:pPr>
      <w:r w:rsidRPr="00D9643E">
        <w:rPr>
          <w:b/>
        </w:rPr>
        <w:t>8. РАЗРЕШЕНИЕ СПОРОВ</w:t>
      </w:r>
    </w:p>
    <w:p w:rsidR="002172F0" w:rsidRPr="00D9643E" w:rsidRDefault="002172F0" w:rsidP="002172F0">
      <w:pPr>
        <w:ind w:firstLine="720"/>
        <w:jc w:val="both"/>
      </w:pPr>
      <w:r w:rsidRPr="00D9643E">
        <w:t>8.1. Стороны обязуются принимать все необходимые меры к тому, чтобы любые взаимные спорные вопросы, разногласия или претензии были урегулированы путем переговоров.</w:t>
      </w:r>
    </w:p>
    <w:p w:rsidR="002172F0" w:rsidRPr="00D9643E" w:rsidRDefault="002172F0" w:rsidP="002172F0">
      <w:pPr>
        <w:jc w:val="both"/>
      </w:pPr>
      <w:r w:rsidRPr="00D9643E">
        <w:tab/>
        <w:t>8.2. Споры и разногласия, по которым стороны не достигнут договоренности, подлежат рассмотрению в Арбитражном  суде города Санкт-Петербурга и Ленинградской области, решения которого являются окончательными и обязательными для сторон.</w:t>
      </w:r>
    </w:p>
    <w:p w:rsidR="002172F0" w:rsidRPr="00D9643E" w:rsidRDefault="002172F0" w:rsidP="002172F0">
      <w:pPr>
        <w:jc w:val="both"/>
      </w:pPr>
    </w:p>
    <w:p w:rsidR="002172F0" w:rsidRPr="00D9643E" w:rsidRDefault="002172F0" w:rsidP="002172F0">
      <w:pPr>
        <w:jc w:val="both"/>
        <w:rPr>
          <w:b/>
        </w:rPr>
      </w:pPr>
      <w:r w:rsidRPr="00D9643E">
        <w:tab/>
      </w:r>
      <w:r w:rsidRPr="00D9643E">
        <w:tab/>
      </w:r>
      <w:r w:rsidRPr="00D9643E">
        <w:tab/>
        <w:t xml:space="preserve">   </w:t>
      </w:r>
      <w:r w:rsidRPr="00D9643E">
        <w:rPr>
          <w:b/>
        </w:rPr>
        <w:t>9. СРОК ДЕЙСТВИЯ ДОГОВОРА</w:t>
      </w:r>
    </w:p>
    <w:p w:rsidR="002172F0" w:rsidRPr="00FF49EF" w:rsidRDefault="002172F0" w:rsidP="002172F0">
      <w:pPr>
        <w:ind w:firstLine="720"/>
        <w:jc w:val="both"/>
      </w:pPr>
      <w:r w:rsidRPr="00D9643E">
        <w:t xml:space="preserve">9.1. Настоящий </w:t>
      </w:r>
      <w:r w:rsidRPr="00FF49EF">
        <w:t xml:space="preserve">договор действует с </w:t>
      </w:r>
      <w:r w:rsidRPr="00FF49EF">
        <w:rPr>
          <w:b/>
        </w:rPr>
        <w:t>«</w:t>
      </w:r>
      <w:r>
        <w:rPr>
          <w:b/>
        </w:rPr>
        <w:t>1</w:t>
      </w:r>
      <w:r w:rsidRPr="00FF49EF">
        <w:rPr>
          <w:b/>
        </w:rPr>
        <w:t xml:space="preserve">» </w:t>
      </w:r>
      <w:r>
        <w:rPr>
          <w:b/>
        </w:rPr>
        <w:t xml:space="preserve"> января  2024</w:t>
      </w:r>
      <w:r w:rsidRPr="00FF49EF">
        <w:rPr>
          <w:b/>
        </w:rPr>
        <w:t xml:space="preserve"> года</w:t>
      </w:r>
      <w:r w:rsidRPr="00FF49EF">
        <w:t xml:space="preserve">    </w:t>
      </w:r>
    </w:p>
    <w:p w:rsidR="002172F0" w:rsidRPr="00FF49EF" w:rsidRDefault="002172F0" w:rsidP="002172F0">
      <w:pPr>
        <w:ind w:firstLine="720"/>
        <w:jc w:val="both"/>
      </w:pPr>
      <w:r w:rsidRPr="00FF49EF">
        <w:t xml:space="preserve">                             </w:t>
      </w:r>
      <w:r w:rsidR="00E8704E">
        <w:t xml:space="preserve">                            </w:t>
      </w:r>
      <w:r w:rsidRPr="00FF49EF">
        <w:t xml:space="preserve">по </w:t>
      </w:r>
      <w:r w:rsidRPr="00FF49EF">
        <w:rPr>
          <w:b/>
        </w:rPr>
        <w:t>«</w:t>
      </w:r>
      <w:r>
        <w:rPr>
          <w:b/>
        </w:rPr>
        <w:t>1</w:t>
      </w:r>
      <w:r w:rsidRPr="00FF49EF">
        <w:rPr>
          <w:b/>
        </w:rPr>
        <w:t>»</w:t>
      </w:r>
      <w:r>
        <w:rPr>
          <w:b/>
        </w:rPr>
        <w:t xml:space="preserve"> января</w:t>
      </w:r>
      <w:r w:rsidRPr="00FF49EF">
        <w:rPr>
          <w:b/>
        </w:rPr>
        <w:t xml:space="preserve"> </w:t>
      </w:r>
      <w:r>
        <w:rPr>
          <w:b/>
        </w:rPr>
        <w:t xml:space="preserve">  </w:t>
      </w:r>
      <w:r w:rsidRPr="00FF49EF">
        <w:rPr>
          <w:b/>
        </w:rPr>
        <w:t>20</w:t>
      </w:r>
      <w:r>
        <w:rPr>
          <w:b/>
        </w:rPr>
        <w:t>25</w:t>
      </w:r>
      <w:r w:rsidRPr="00FF49EF">
        <w:rPr>
          <w:b/>
        </w:rPr>
        <w:t xml:space="preserve"> года.</w:t>
      </w:r>
    </w:p>
    <w:p w:rsidR="002172F0" w:rsidRPr="00D9643E" w:rsidRDefault="002172F0" w:rsidP="002172F0">
      <w:pPr>
        <w:jc w:val="both"/>
      </w:pPr>
      <w:r w:rsidRPr="00D9643E">
        <w:tab/>
        <w:t>9.2. Договор распространяется  на отношения, возникшие между Заказчиком и Исполнителем с момента подписания договора</w:t>
      </w:r>
      <w:r w:rsidRPr="00D9643E">
        <w:rPr>
          <w:b/>
        </w:rPr>
        <w:t>.</w:t>
      </w:r>
    </w:p>
    <w:p w:rsidR="002172F0" w:rsidRPr="00D9643E" w:rsidRDefault="002172F0" w:rsidP="002172F0">
      <w:pPr>
        <w:ind w:right="-81"/>
        <w:jc w:val="both"/>
      </w:pPr>
      <w:r w:rsidRPr="00D9643E">
        <w:tab/>
        <w:t>9.3. При расторжении Договора составляется акт с указанием сумм, причитающихся сторонами по настоящему Договору на дату расторжения, а также порядок и сроки их выплаты. Условия настоящего Договора применяются до тех пор, пока не будет окончательно произведены расчеты по Договору.</w:t>
      </w:r>
    </w:p>
    <w:p w:rsidR="002172F0" w:rsidRPr="00D9643E" w:rsidRDefault="002172F0" w:rsidP="002172F0">
      <w:pPr>
        <w:jc w:val="both"/>
      </w:pPr>
      <w:r w:rsidRPr="00D9643E">
        <w:tab/>
        <w:t xml:space="preserve">9.4. Если в течение 30 (тридцати) дней до окончания срока действия Договора ни одной из сторон не поступило  никаких заявлений о его прекращении,  Договор продлевается на следующий календарный год, с возможностью дальнейшей его пролонгации на тех же условиях, по тем же основаниям, без ограничения таких продлений. </w:t>
      </w:r>
    </w:p>
    <w:p w:rsidR="002172F0" w:rsidRPr="00D9643E" w:rsidRDefault="002172F0" w:rsidP="002172F0">
      <w:pPr>
        <w:jc w:val="both"/>
      </w:pPr>
    </w:p>
    <w:p w:rsidR="002172F0" w:rsidRPr="00D9643E" w:rsidRDefault="002172F0" w:rsidP="002172F0">
      <w:pPr>
        <w:jc w:val="both"/>
        <w:rPr>
          <w:b/>
        </w:rPr>
      </w:pPr>
      <w:r w:rsidRPr="00D9643E">
        <w:t xml:space="preserve">                                          </w:t>
      </w:r>
      <w:r w:rsidRPr="00D9643E">
        <w:rPr>
          <w:b/>
        </w:rPr>
        <w:t>10.</w:t>
      </w:r>
      <w:r>
        <w:rPr>
          <w:b/>
        </w:rPr>
        <w:t xml:space="preserve"> </w:t>
      </w:r>
      <w:r w:rsidRPr="00D9643E">
        <w:rPr>
          <w:b/>
        </w:rPr>
        <w:t>ПРОЧИЕ УСЛОВИЯ</w:t>
      </w:r>
    </w:p>
    <w:p w:rsidR="002172F0" w:rsidRPr="00D9643E" w:rsidRDefault="002172F0" w:rsidP="002172F0">
      <w:pPr>
        <w:ind w:firstLine="720"/>
        <w:jc w:val="both"/>
      </w:pPr>
      <w:r w:rsidRPr="00D9643E">
        <w:t>10.1. Сотрудники Исполнителя, на которых возложено выполнение обязательств по настоящему Договору, вправе выполнять поручения Заказчика только в рамках предмета настоящего Договора.</w:t>
      </w:r>
    </w:p>
    <w:p w:rsidR="002172F0" w:rsidRPr="00D9643E" w:rsidRDefault="002172F0" w:rsidP="002172F0">
      <w:pPr>
        <w:jc w:val="both"/>
      </w:pPr>
      <w:r w:rsidRPr="00D9643E">
        <w:tab/>
        <w:t>10.2. Все изменения и дополнения к Договору оформляются в письменной форме и являются неотъемлемой частью настоящего Договора.</w:t>
      </w:r>
    </w:p>
    <w:p w:rsidR="002172F0" w:rsidRPr="00D9643E" w:rsidRDefault="002172F0" w:rsidP="002172F0">
      <w:pPr>
        <w:jc w:val="both"/>
      </w:pPr>
      <w:r w:rsidRPr="00D9643E">
        <w:tab/>
        <w:t>10.3. Настоящий Договор составлен в двух экземплярах, имеющих одинаковую юридическую силу,  по одному экземпляру  для каждой из  сторон.</w:t>
      </w:r>
    </w:p>
    <w:p w:rsidR="002172F0" w:rsidRPr="00D9643E" w:rsidRDefault="002172F0" w:rsidP="002172F0">
      <w:pPr>
        <w:jc w:val="both"/>
      </w:pPr>
      <w:r w:rsidRPr="00D9643E">
        <w:tab/>
        <w:t>10.4. Заказчик поручает, а Исполнитель принимает на себя обязательства провести теоретическую и практическую подготовку сотрудников Исполнителя на объектах Заказчика к самостоятельным действиям по охране объектов Заказчика, указанных в  п. 1.1 настоящего Договора.</w:t>
      </w:r>
    </w:p>
    <w:p w:rsidR="002172F0" w:rsidRDefault="002172F0" w:rsidP="002172F0">
      <w:pPr>
        <w:spacing w:after="120"/>
        <w:jc w:val="both"/>
      </w:pPr>
      <w:r w:rsidRPr="00D9643E">
        <w:rPr>
          <w:i/>
        </w:rPr>
        <w:tab/>
      </w:r>
      <w:r w:rsidRPr="007358C7">
        <w:t>10.5. Исполнитель</w:t>
      </w:r>
      <w:r w:rsidRPr="00D9643E">
        <w:t xml:space="preserve"> осуществляет подготовку своих сотрудников, а Заказчик обязуется оказывать содействие в подготовке по вопросам изучения правил техники безопасности, организации пропускного режима на объектах Заказчика.</w:t>
      </w:r>
    </w:p>
    <w:p w:rsidR="002172F0" w:rsidRDefault="002172F0" w:rsidP="002172F0">
      <w:pPr>
        <w:spacing w:after="120"/>
        <w:jc w:val="both"/>
      </w:pPr>
    </w:p>
    <w:p w:rsidR="002172F0" w:rsidRDefault="002172F0" w:rsidP="002172F0">
      <w:pPr>
        <w:spacing w:after="120"/>
        <w:jc w:val="both"/>
      </w:pPr>
      <w:r>
        <w:t>Приложения, являющиеся неотъемлемой частью настоящего договора:</w:t>
      </w:r>
    </w:p>
    <w:p w:rsidR="002172F0" w:rsidRDefault="00E8704E" w:rsidP="002172F0">
      <w:pPr>
        <w:spacing w:after="120"/>
        <w:jc w:val="both"/>
      </w:pPr>
      <w:r>
        <w:t xml:space="preserve">Приложение № 1 – </w:t>
      </w:r>
      <w:r w:rsidR="002172F0">
        <w:t>Список объектов (адреса);</w:t>
      </w:r>
    </w:p>
    <w:p w:rsidR="002172F0" w:rsidRPr="00D9643E" w:rsidRDefault="002172F0" w:rsidP="002172F0">
      <w:pPr>
        <w:spacing w:after="120"/>
        <w:jc w:val="both"/>
      </w:pPr>
      <w:r>
        <w:t>Приложение № 2 – Техническое задание.</w:t>
      </w:r>
    </w:p>
    <w:p w:rsidR="002172F0" w:rsidRPr="00465D5F" w:rsidRDefault="002172F0" w:rsidP="002172F0">
      <w:pPr>
        <w:jc w:val="both"/>
        <w:rPr>
          <w:b/>
          <w:sz w:val="22"/>
          <w:szCs w:val="22"/>
        </w:rPr>
      </w:pPr>
    </w:p>
    <w:p w:rsidR="002172F0" w:rsidRPr="00465D5F" w:rsidRDefault="002172F0" w:rsidP="002172F0">
      <w:pPr>
        <w:jc w:val="center"/>
        <w:rPr>
          <w:b/>
          <w:sz w:val="22"/>
          <w:szCs w:val="22"/>
        </w:rPr>
      </w:pPr>
      <w:r w:rsidRPr="00465D5F">
        <w:rPr>
          <w:b/>
          <w:sz w:val="22"/>
          <w:szCs w:val="22"/>
        </w:rPr>
        <w:t>11. Юридические адреса, реквизиты и подписи сторон:</w:t>
      </w:r>
    </w:p>
    <w:p w:rsidR="002172F0" w:rsidRPr="00465D5F" w:rsidRDefault="002172F0" w:rsidP="002172F0">
      <w:pPr>
        <w:jc w:val="center"/>
        <w:rPr>
          <w:b/>
          <w:sz w:val="22"/>
          <w:szCs w:val="22"/>
        </w:rPr>
      </w:pPr>
    </w:p>
    <w:p w:rsidR="002172F0" w:rsidRPr="00465D5F" w:rsidRDefault="002172F0" w:rsidP="002172F0">
      <w:pPr>
        <w:rPr>
          <w:b/>
          <w:sz w:val="22"/>
          <w:szCs w:val="22"/>
        </w:rPr>
      </w:pPr>
      <w:r w:rsidRPr="00465D5F">
        <w:rPr>
          <w:b/>
          <w:sz w:val="22"/>
          <w:szCs w:val="22"/>
        </w:rPr>
        <w:t>ИСПОЛНИТЕЛЬ:</w:t>
      </w:r>
    </w:p>
    <w:p w:rsidR="002172F0" w:rsidRPr="00465D5F" w:rsidRDefault="002172F0" w:rsidP="002172F0">
      <w:pPr>
        <w:jc w:val="both"/>
        <w:rPr>
          <w:sz w:val="22"/>
          <w:szCs w:val="22"/>
        </w:rPr>
      </w:pPr>
      <w:r w:rsidRPr="00465D5F">
        <w:rPr>
          <w:b/>
          <w:sz w:val="22"/>
          <w:szCs w:val="22"/>
        </w:rPr>
        <w:t xml:space="preserve">ООО </w:t>
      </w:r>
      <w:r>
        <w:rPr>
          <w:b/>
          <w:sz w:val="22"/>
          <w:szCs w:val="22"/>
        </w:rPr>
        <w:t>«</w:t>
      </w:r>
      <w:r w:rsidRPr="00465D5F">
        <w:rPr>
          <w:b/>
          <w:sz w:val="22"/>
          <w:szCs w:val="22"/>
        </w:rPr>
        <w:t>ОП «</w:t>
      </w:r>
      <w:r w:rsidR="001E6F49">
        <w:rPr>
          <w:b/>
          <w:sz w:val="22"/>
          <w:szCs w:val="22"/>
        </w:rPr>
        <w:t>Гранд-Выборг</w:t>
      </w:r>
      <w:r w:rsidRPr="00465D5F">
        <w:rPr>
          <w:b/>
          <w:sz w:val="22"/>
          <w:szCs w:val="22"/>
        </w:rPr>
        <w:t>»</w:t>
      </w:r>
    </w:p>
    <w:p w:rsidR="002172F0" w:rsidRPr="007755E3" w:rsidRDefault="002172F0" w:rsidP="002172F0">
      <w:pPr>
        <w:jc w:val="both"/>
        <w:rPr>
          <w:sz w:val="22"/>
          <w:szCs w:val="22"/>
        </w:rPr>
      </w:pPr>
      <w:r w:rsidRPr="00465D5F">
        <w:rPr>
          <w:sz w:val="22"/>
          <w:szCs w:val="22"/>
        </w:rPr>
        <w:t>ИНН 470</w:t>
      </w:r>
      <w:r>
        <w:rPr>
          <w:sz w:val="22"/>
          <w:szCs w:val="22"/>
        </w:rPr>
        <w:t>4050809</w:t>
      </w:r>
      <w:r w:rsidRPr="00465D5F">
        <w:rPr>
          <w:sz w:val="22"/>
          <w:szCs w:val="22"/>
        </w:rPr>
        <w:t xml:space="preserve">, </w:t>
      </w:r>
      <w:r>
        <w:rPr>
          <w:sz w:val="22"/>
          <w:szCs w:val="22"/>
        </w:rPr>
        <w:t>КПП</w:t>
      </w:r>
      <w:r w:rsidRPr="00465D5F">
        <w:rPr>
          <w:sz w:val="22"/>
          <w:szCs w:val="22"/>
        </w:rPr>
        <w:t xml:space="preserve"> </w:t>
      </w:r>
      <w:r>
        <w:rPr>
          <w:sz w:val="22"/>
          <w:szCs w:val="22"/>
        </w:rPr>
        <w:t>470401001</w:t>
      </w:r>
      <w:r w:rsidRPr="00465D5F">
        <w:rPr>
          <w:sz w:val="22"/>
          <w:szCs w:val="22"/>
        </w:rPr>
        <w:t xml:space="preserve">, </w:t>
      </w:r>
      <w:r w:rsidRPr="007755E3">
        <w:rPr>
          <w:sz w:val="22"/>
          <w:szCs w:val="22"/>
        </w:rPr>
        <w:t xml:space="preserve">ОКПО </w:t>
      </w:r>
      <w:r w:rsidR="007755E3" w:rsidRPr="007755E3">
        <w:rPr>
          <w:sz w:val="22"/>
          <w:szCs w:val="22"/>
        </w:rPr>
        <w:t>11184960</w:t>
      </w:r>
      <w:r w:rsidRPr="007755E3">
        <w:rPr>
          <w:sz w:val="22"/>
          <w:szCs w:val="22"/>
        </w:rPr>
        <w:t xml:space="preserve">, ОГРН </w:t>
      </w:r>
      <w:r w:rsidR="007755E3" w:rsidRPr="007755E3">
        <w:rPr>
          <w:rStyle w:val="aa"/>
          <w:b w:val="0"/>
          <w:bCs w:val="0"/>
          <w:color w:val="111111"/>
          <w:sz w:val="22"/>
          <w:szCs w:val="22"/>
          <w:shd w:val="clear" w:color="auto" w:fill="FFFFFF"/>
        </w:rPr>
        <w:t>1034700871996</w:t>
      </w:r>
    </w:p>
    <w:p w:rsidR="002172F0" w:rsidRPr="00465D5F" w:rsidRDefault="002172F0" w:rsidP="002172F0">
      <w:pPr>
        <w:jc w:val="both"/>
        <w:rPr>
          <w:sz w:val="22"/>
          <w:szCs w:val="22"/>
        </w:rPr>
      </w:pPr>
      <w:r w:rsidRPr="00465D5F">
        <w:rPr>
          <w:sz w:val="22"/>
          <w:szCs w:val="22"/>
        </w:rPr>
        <w:t xml:space="preserve">гор. Выборг, ул. Приморская, 32, тел.8-(81378) </w:t>
      </w:r>
      <w:r>
        <w:rPr>
          <w:sz w:val="22"/>
          <w:szCs w:val="22"/>
        </w:rPr>
        <w:t>3</w:t>
      </w:r>
      <w:r w:rsidRPr="00465D5F">
        <w:rPr>
          <w:sz w:val="22"/>
          <w:szCs w:val="22"/>
        </w:rPr>
        <w:t>-</w:t>
      </w:r>
      <w:r>
        <w:rPr>
          <w:sz w:val="22"/>
          <w:szCs w:val="22"/>
        </w:rPr>
        <w:t>10</w:t>
      </w:r>
      <w:r w:rsidRPr="00465D5F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Pr="00465D5F">
        <w:rPr>
          <w:sz w:val="22"/>
          <w:szCs w:val="22"/>
        </w:rPr>
        <w:t xml:space="preserve">1; </w:t>
      </w:r>
    </w:p>
    <w:p w:rsidR="002172F0" w:rsidRPr="00465D5F" w:rsidRDefault="002172F0" w:rsidP="002172F0">
      <w:pPr>
        <w:jc w:val="both"/>
        <w:rPr>
          <w:sz w:val="22"/>
          <w:szCs w:val="22"/>
        </w:rPr>
      </w:pPr>
      <w:proofErr w:type="gramStart"/>
      <w:r w:rsidRPr="00465D5F">
        <w:rPr>
          <w:sz w:val="22"/>
          <w:szCs w:val="22"/>
        </w:rPr>
        <w:t>р</w:t>
      </w:r>
      <w:proofErr w:type="gramEnd"/>
      <w:r w:rsidRPr="00465D5F">
        <w:rPr>
          <w:sz w:val="22"/>
          <w:szCs w:val="22"/>
        </w:rPr>
        <w:t>/с №</w:t>
      </w:r>
      <w:r>
        <w:rPr>
          <w:sz w:val="22"/>
          <w:szCs w:val="22"/>
        </w:rPr>
        <w:t>40702810</w:t>
      </w:r>
      <w:r w:rsidR="001E6F49">
        <w:rPr>
          <w:sz w:val="22"/>
          <w:szCs w:val="22"/>
        </w:rPr>
        <w:t>424060006985</w:t>
      </w:r>
      <w:r w:rsidRPr="00465D5F">
        <w:rPr>
          <w:sz w:val="22"/>
          <w:szCs w:val="22"/>
        </w:rPr>
        <w:t xml:space="preserve"> </w:t>
      </w:r>
      <w:r>
        <w:rPr>
          <w:sz w:val="22"/>
          <w:szCs w:val="22"/>
        </w:rPr>
        <w:t>в ф</w:t>
      </w:r>
      <w:r w:rsidRPr="00465D5F">
        <w:rPr>
          <w:sz w:val="22"/>
          <w:szCs w:val="22"/>
        </w:rPr>
        <w:t>илиал</w:t>
      </w:r>
      <w:r>
        <w:rPr>
          <w:sz w:val="22"/>
          <w:szCs w:val="22"/>
        </w:rPr>
        <w:t>е</w:t>
      </w:r>
      <w:r w:rsidRPr="00465D5F">
        <w:rPr>
          <w:sz w:val="22"/>
          <w:szCs w:val="22"/>
        </w:rPr>
        <w:t xml:space="preserve"> </w:t>
      </w:r>
      <w:r>
        <w:rPr>
          <w:sz w:val="22"/>
          <w:szCs w:val="22"/>
        </w:rPr>
        <w:t>«Центральный» БАНКА</w:t>
      </w:r>
      <w:r w:rsidRPr="00465D5F">
        <w:rPr>
          <w:sz w:val="22"/>
          <w:szCs w:val="22"/>
        </w:rPr>
        <w:t xml:space="preserve"> ВТБ  ПАО</w:t>
      </w:r>
      <w:r>
        <w:rPr>
          <w:sz w:val="22"/>
          <w:szCs w:val="22"/>
        </w:rPr>
        <w:t xml:space="preserve"> г. Москва</w:t>
      </w:r>
    </w:p>
    <w:p w:rsidR="002172F0" w:rsidRPr="00465D5F" w:rsidRDefault="002172F0" w:rsidP="002172F0">
      <w:pPr>
        <w:jc w:val="both"/>
        <w:rPr>
          <w:sz w:val="22"/>
          <w:szCs w:val="22"/>
        </w:rPr>
      </w:pPr>
      <w:r w:rsidRPr="00465D5F">
        <w:rPr>
          <w:sz w:val="22"/>
          <w:szCs w:val="22"/>
        </w:rPr>
        <w:t>к/с 30101810</w:t>
      </w:r>
      <w:r>
        <w:rPr>
          <w:sz w:val="22"/>
          <w:szCs w:val="22"/>
        </w:rPr>
        <w:t>1</w:t>
      </w:r>
      <w:r w:rsidRPr="00465D5F">
        <w:rPr>
          <w:sz w:val="22"/>
          <w:szCs w:val="22"/>
        </w:rPr>
        <w:t>4</w:t>
      </w:r>
      <w:r>
        <w:rPr>
          <w:sz w:val="22"/>
          <w:szCs w:val="22"/>
        </w:rPr>
        <w:t>525</w:t>
      </w:r>
      <w:r w:rsidRPr="00465D5F">
        <w:rPr>
          <w:sz w:val="22"/>
          <w:szCs w:val="22"/>
        </w:rPr>
        <w:t>0000</w:t>
      </w:r>
      <w:r>
        <w:rPr>
          <w:sz w:val="22"/>
          <w:szCs w:val="22"/>
        </w:rPr>
        <w:t>411</w:t>
      </w:r>
      <w:r w:rsidRPr="00465D5F">
        <w:rPr>
          <w:sz w:val="22"/>
          <w:szCs w:val="22"/>
        </w:rPr>
        <w:tab/>
        <w:t>БИК 044</w:t>
      </w:r>
      <w:r>
        <w:rPr>
          <w:sz w:val="22"/>
          <w:szCs w:val="22"/>
        </w:rPr>
        <w:t>525411</w:t>
      </w:r>
    </w:p>
    <w:p w:rsidR="002172F0" w:rsidRPr="00465D5F" w:rsidRDefault="002172F0" w:rsidP="002172F0">
      <w:pPr>
        <w:rPr>
          <w:sz w:val="22"/>
          <w:szCs w:val="22"/>
        </w:rPr>
      </w:pPr>
    </w:p>
    <w:p w:rsidR="002172F0" w:rsidRPr="00465D5F" w:rsidRDefault="002172F0" w:rsidP="002172F0">
      <w:pPr>
        <w:rPr>
          <w:b/>
          <w:sz w:val="22"/>
          <w:szCs w:val="22"/>
        </w:rPr>
      </w:pPr>
      <w:r w:rsidRPr="00465D5F">
        <w:rPr>
          <w:b/>
          <w:sz w:val="22"/>
          <w:szCs w:val="22"/>
        </w:rPr>
        <w:t>Директор</w:t>
      </w:r>
      <w:r w:rsidRPr="00465D5F">
        <w:rPr>
          <w:b/>
          <w:sz w:val="22"/>
          <w:szCs w:val="22"/>
        </w:rPr>
        <w:tab/>
      </w:r>
      <w:r w:rsidRPr="00465D5F">
        <w:rPr>
          <w:b/>
          <w:sz w:val="22"/>
          <w:szCs w:val="22"/>
        </w:rPr>
        <w:tab/>
      </w:r>
      <w:r w:rsidRPr="00465D5F">
        <w:rPr>
          <w:b/>
          <w:sz w:val="22"/>
          <w:szCs w:val="22"/>
        </w:rPr>
        <w:tab/>
      </w:r>
      <w:r w:rsidRPr="00465D5F">
        <w:rPr>
          <w:b/>
          <w:sz w:val="22"/>
          <w:szCs w:val="22"/>
        </w:rPr>
        <w:tab/>
      </w:r>
      <w:r w:rsidRPr="00465D5F">
        <w:rPr>
          <w:b/>
          <w:sz w:val="22"/>
          <w:szCs w:val="22"/>
        </w:rPr>
        <w:tab/>
      </w:r>
      <w:r w:rsidRPr="00465D5F">
        <w:rPr>
          <w:b/>
          <w:sz w:val="22"/>
          <w:szCs w:val="22"/>
        </w:rPr>
        <w:tab/>
      </w:r>
      <w:r w:rsidRPr="00465D5F">
        <w:rPr>
          <w:sz w:val="22"/>
          <w:szCs w:val="22"/>
        </w:rPr>
        <w:t xml:space="preserve">__________________ </w:t>
      </w:r>
      <w:r w:rsidR="001E6F49">
        <w:rPr>
          <w:sz w:val="22"/>
          <w:szCs w:val="22"/>
        </w:rPr>
        <w:t>А</w:t>
      </w:r>
      <w:r>
        <w:rPr>
          <w:sz w:val="22"/>
          <w:szCs w:val="22"/>
        </w:rPr>
        <w:t>.</w:t>
      </w:r>
      <w:r w:rsidR="001E6F49">
        <w:rPr>
          <w:b/>
          <w:sz w:val="22"/>
          <w:szCs w:val="22"/>
        </w:rPr>
        <w:t>В</w:t>
      </w:r>
      <w:r w:rsidRPr="00465D5F">
        <w:rPr>
          <w:b/>
          <w:sz w:val="22"/>
          <w:szCs w:val="22"/>
        </w:rPr>
        <w:t>.</w:t>
      </w:r>
      <w:r w:rsidR="001E6F49">
        <w:rPr>
          <w:b/>
          <w:sz w:val="22"/>
          <w:szCs w:val="22"/>
        </w:rPr>
        <w:t xml:space="preserve"> Орлов</w:t>
      </w:r>
    </w:p>
    <w:p w:rsidR="002172F0" w:rsidRPr="00465D5F" w:rsidRDefault="002172F0" w:rsidP="002172F0">
      <w:pPr>
        <w:rPr>
          <w:b/>
          <w:sz w:val="22"/>
          <w:szCs w:val="22"/>
        </w:rPr>
      </w:pPr>
    </w:p>
    <w:p w:rsidR="002172F0" w:rsidRDefault="002172F0" w:rsidP="002172F0">
      <w:pPr>
        <w:rPr>
          <w:b/>
          <w:sz w:val="22"/>
          <w:szCs w:val="22"/>
        </w:rPr>
      </w:pPr>
    </w:p>
    <w:p w:rsidR="002172F0" w:rsidRPr="00465D5F" w:rsidRDefault="002172F0" w:rsidP="002172F0">
      <w:pPr>
        <w:rPr>
          <w:sz w:val="22"/>
          <w:szCs w:val="22"/>
        </w:rPr>
      </w:pPr>
      <w:r w:rsidRPr="00465D5F">
        <w:rPr>
          <w:b/>
          <w:sz w:val="22"/>
          <w:szCs w:val="22"/>
        </w:rPr>
        <w:t xml:space="preserve">ЗАКАЗЧИК: </w:t>
      </w:r>
    </w:p>
    <w:p w:rsidR="002172F0" w:rsidRPr="00465D5F" w:rsidRDefault="002172F0" w:rsidP="002172F0">
      <w:pPr>
        <w:rPr>
          <w:sz w:val="22"/>
          <w:szCs w:val="22"/>
        </w:rPr>
      </w:pPr>
      <w:r w:rsidRPr="00465D5F">
        <w:rPr>
          <w:sz w:val="22"/>
          <w:szCs w:val="22"/>
        </w:rPr>
        <w:t>АО «</w:t>
      </w:r>
      <w:proofErr w:type="spellStart"/>
      <w:r w:rsidRPr="00465D5F">
        <w:rPr>
          <w:sz w:val="22"/>
          <w:szCs w:val="22"/>
        </w:rPr>
        <w:t>Выбргтеплоэнерго</w:t>
      </w:r>
      <w:proofErr w:type="spellEnd"/>
      <w:r w:rsidRPr="00465D5F">
        <w:rPr>
          <w:sz w:val="22"/>
          <w:szCs w:val="22"/>
        </w:rPr>
        <w:t>»</w:t>
      </w:r>
    </w:p>
    <w:p w:rsidR="002172F0" w:rsidRPr="00465D5F" w:rsidRDefault="002172F0" w:rsidP="002172F0">
      <w:pPr>
        <w:rPr>
          <w:sz w:val="22"/>
          <w:szCs w:val="22"/>
        </w:rPr>
      </w:pPr>
      <w:r w:rsidRPr="00465D5F">
        <w:rPr>
          <w:sz w:val="22"/>
          <w:szCs w:val="22"/>
        </w:rPr>
        <w:t>ИНН 4704062064, КПП 470401001, Северо-Западный банк ПАО «СБЕРБАНК РОССИИ»</w:t>
      </w:r>
    </w:p>
    <w:p w:rsidR="002172F0" w:rsidRPr="00465D5F" w:rsidRDefault="002172F0" w:rsidP="002172F0">
      <w:pPr>
        <w:rPr>
          <w:sz w:val="22"/>
          <w:szCs w:val="22"/>
        </w:rPr>
      </w:pPr>
      <w:proofErr w:type="spellStart"/>
      <w:r w:rsidRPr="00465D5F">
        <w:rPr>
          <w:sz w:val="22"/>
          <w:szCs w:val="22"/>
        </w:rPr>
        <w:t>Расч</w:t>
      </w:r>
      <w:proofErr w:type="spellEnd"/>
      <w:r w:rsidRPr="00465D5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465D5F">
        <w:rPr>
          <w:sz w:val="22"/>
          <w:szCs w:val="22"/>
        </w:rPr>
        <w:t>сч</w:t>
      </w:r>
      <w:proofErr w:type="spellEnd"/>
      <w:r w:rsidRPr="00465D5F">
        <w:rPr>
          <w:sz w:val="22"/>
          <w:szCs w:val="22"/>
        </w:rPr>
        <w:t xml:space="preserve">. 40702810055390000440, </w:t>
      </w:r>
      <w:proofErr w:type="spellStart"/>
      <w:r w:rsidRPr="00465D5F">
        <w:rPr>
          <w:sz w:val="22"/>
          <w:szCs w:val="22"/>
        </w:rPr>
        <w:t>Кор.сч</w:t>
      </w:r>
      <w:proofErr w:type="spellEnd"/>
      <w:r w:rsidRPr="00465D5F">
        <w:rPr>
          <w:sz w:val="22"/>
          <w:szCs w:val="22"/>
        </w:rPr>
        <w:t>. 30101810500000000653, БИК 044030653</w:t>
      </w:r>
    </w:p>
    <w:p w:rsidR="002172F0" w:rsidRPr="00465D5F" w:rsidRDefault="002172F0" w:rsidP="002172F0">
      <w:pPr>
        <w:rPr>
          <w:sz w:val="22"/>
          <w:szCs w:val="22"/>
        </w:rPr>
      </w:pPr>
      <w:r w:rsidRPr="00465D5F">
        <w:rPr>
          <w:sz w:val="22"/>
          <w:szCs w:val="22"/>
        </w:rPr>
        <w:t>188800 Ленинградская область, г.</w:t>
      </w:r>
      <w:r>
        <w:rPr>
          <w:sz w:val="22"/>
          <w:szCs w:val="22"/>
        </w:rPr>
        <w:t xml:space="preserve"> </w:t>
      </w:r>
      <w:r w:rsidRPr="00465D5F">
        <w:rPr>
          <w:sz w:val="22"/>
          <w:szCs w:val="22"/>
        </w:rPr>
        <w:t>Выборг, ул.</w:t>
      </w:r>
      <w:r>
        <w:rPr>
          <w:sz w:val="22"/>
          <w:szCs w:val="22"/>
        </w:rPr>
        <w:t xml:space="preserve"> </w:t>
      </w:r>
      <w:r w:rsidRPr="00465D5F">
        <w:rPr>
          <w:sz w:val="22"/>
          <w:szCs w:val="22"/>
        </w:rPr>
        <w:t>Сухова, д.2.</w:t>
      </w:r>
    </w:p>
    <w:p w:rsidR="002172F0" w:rsidRPr="00465D5F" w:rsidRDefault="002172F0" w:rsidP="002172F0">
      <w:pPr>
        <w:rPr>
          <w:sz w:val="22"/>
          <w:szCs w:val="22"/>
        </w:rPr>
      </w:pPr>
    </w:p>
    <w:p w:rsidR="002172F0" w:rsidRPr="00465D5F" w:rsidRDefault="002172F0" w:rsidP="002172F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Г</w:t>
      </w:r>
      <w:r w:rsidRPr="00465D5F">
        <w:rPr>
          <w:b/>
          <w:sz w:val="22"/>
          <w:szCs w:val="22"/>
        </w:rPr>
        <w:t>енеральн</w:t>
      </w:r>
      <w:r>
        <w:rPr>
          <w:b/>
          <w:sz w:val="22"/>
          <w:szCs w:val="22"/>
        </w:rPr>
        <w:t xml:space="preserve">ый </w:t>
      </w:r>
      <w:r w:rsidRPr="00465D5F">
        <w:rPr>
          <w:b/>
          <w:sz w:val="22"/>
          <w:szCs w:val="22"/>
        </w:rPr>
        <w:t>директор</w:t>
      </w:r>
      <w:r w:rsidRPr="00465D5F">
        <w:rPr>
          <w:b/>
          <w:sz w:val="22"/>
          <w:szCs w:val="22"/>
        </w:rPr>
        <w:tab/>
      </w:r>
      <w:r w:rsidRPr="00465D5F">
        <w:rPr>
          <w:b/>
          <w:sz w:val="22"/>
          <w:szCs w:val="22"/>
        </w:rPr>
        <w:tab/>
      </w:r>
      <w:r w:rsidRPr="00465D5F">
        <w:rPr>
          <w:b/>
          <w:sz w:val="22"/>
          <w:szCs w:val="22"/>
        </w:rPr>
        <w:tab/>
      </w:r>
      <w:r w:rsidRPr="00465D5F">
        <w:rPr>
          <w:b/>
          <w:sz w:val="22"/>
          <w:szCs w:val="22"/>
        </w:rPr>
        <w:tab/>
      </w:r>
    </w:p>
    <w:p w:rsidR="002172F0" w:rsidRPr="00465D5F" w:rsidRDefault="002172F0" w:rsidP="002172F0">
      <w:pPr>
        <w:tabs>
          <w:tab w:val="num" w:pos="567"/>
        </w:tabs>
        <w:jc w:val="both"/>
        <w:rPr>
          <w:sz w:val="22"/>
          <w:szCs w:val="22"/>
        </w:rPr>
      </w:pPr>
      <w:r w:rsidRPr="00465D5F">
        <w:rPr>
          <w:b/>
          <w:sz w:val="22"/>
          <w:szCs w:val="22"/>
        </w:rPr>
        <w:t>АО «</w:t>
      </w:r>
      <w:proofErr w:type="spellStart"/>
      <w:r w:rsidRPr="00465D5F">
        <w:rPr>
          <w:b/>
          <w:sz w:val="22"/>
          <w:szCs w:val="22"/>
        </w:rPr>
        <w:t>Выборгтеплоэнерго</w:t>
      </w:r>
      <w:proofErr w:type="spellEnd"/>
      <w:r w:rsidRPr="00465D5F">
        <w:rPr>
          <w:b/>
          <w:sz w:val="22"/>
          <w:szCs w:val="22"/>
        </w:rPr>
        <w:t xml:space="preserve">»                                            </w:t>
      </w:r>
    </w:p>
    <w:p w:rsidR="002172F0" w:rsidRPr="00465D5F" w:rsidRDefault="002172F0" w:rsidP="002172F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</w:t>
      </w:r>
      <w:r w:rsidRPr="00465D5F">
        <w:rPr>
          <w:b/>
          <w:sz w:val="22"/>
          <w:szCs w:val="22"/>
        </w:rPr>
        <w:t xml:space="preserve">______________ </w:t>
      </w:r>
      <w:r>
        <w:rPr>
          <w:b/>
          <w:sz w:val="22"/>
          <w:szCs w:val="22"/>
        </w:rPr>
        <w:t>А</w:t>
      </w:r>
      <w:r w:rsidRPr="00465D5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В</w:t>
      </w:r>
      <w:r w:rsidRPr="00465D5F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Кривонос</w:t>
      </w:r>
      <w:r w:rsidRPr="00465D5F">
        <w:rPr>
          <w:b/>
          <w:sz w:val="22"/>
          <w:szCs w:val="22"/>
        </w:rPr>
        <w:t xml:space="preserve">                                    </w:t>
      </w:r>
    </w:p>
    <w:p w:rsidR="002172F0" w:rsidRDefault="002172F0" w:rsidP="009336AD">
      <w:pPr>
        <w:jc w:val="right"/>
        <w:rPr>
          <w:b/>
          <w:sz w:val="22"/>
          <w:szCs w:val="22"/>
        </w:rPr>
      </w:pPr>
    </w:p>
    <w:p w:rsidR="002172F0" w:rsidRDefault="002172F0" w:rsidP="009336AD">
      <w:pPr>
        <w:jc w:val="right"/>
        <w:rPr>
          <w:b/>
          <w:sz w:val="22"/>
          <w:szCs w:val="22"/>
        </w:rPr>
      </w:pPr>
    </w:p>
    <w:p w:rsidR="00E8704E" w:rsidRDefault="00E8704E" w:rsidP="009336AD">
      <w:pPr>
        <w:jc w:val="right"/>
        <w:rPr>
          <w:b/>
          <w:sz w:val="22"/>
          <w:szCs w:val="22"/>
        </w:rPr>
      </w:pPr>
    </w:p>
    <w:p w:rsidR="00E8704E" w:rsidRDefault="00E8704E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7755E3" w:rsidRDefault="007755E3" w:rsidP="009336AD">
      <w:pPr>
        <w:jc w:val="right"/>
        <w:rPr>
          <w:b/>
          <w:sz w:val="22"/>
          <w:szCs w:val="22"/>
        </w:rPr>
      </w:pPr>
    </w:p>
    <w:p w:rsidR="00FB7F58" w:rsidRPr="00F90A59" w:rsidRDefault="00FB7F58" w:rsidP="007755E3">
      <w:pPr>
        <w:jc w:val="center"/>
        <w:rPr>
          <w:sz w:val="22"/>
          <w:szCs w:val="22"/>
        </w:rPr>
      </w:pPr>
      <w:r w:rsidRPr="007755E3">
        <w:rPr>
          <w:sz w:val="20"/>
          <w:szCs w:val="20"/>
        </w:rPr>
        <w:t>Приложение № 1</w:t>
      </w:r>
      <w:r w:rsidR="007755E3">
        <w:rPr>
          <w:sz w:val="20"/>
          <w:szCs w:val="20"/>
        </w:rPr>
        <w:t xml:space="preserve"> </w:t>
      </w:r>
      <w:r w:rsidRPr="007755E3">
        <w:rPr>
          <w:sz w:val="20"/>
          <w:szCs w:val="20"/>
        </w:rPr>
        <w:t xml:space="preserve">к договору № </w:t>
      </w:r>
      <w:r w:rsidR="007755E3" w:rsidRPr="007755E3">
        <w:rPr>
          <w:sz w:val="20"/>
          <w:szCs w:val="20"/>
        </w:rPr>
        <w:t>142-23</w:t>
      </w:r>
      <w:r w:rsidRPr="007755E3">
        <w:rPr>
          <w:sz w:val="20"/>
          <w:szCs w:val="20"/>
        </w:rPr>
        <w:t xml:space="preserve">-ЕП от  </w:t>
      </w:r>
      <w:r w:rsidR="00F50662">
        <w:rPr>
          <w:sz w:val="20"/>
          <w:szCs w:val="20"/>
        </w:rPr>
        <w:t>2</w:t>
      </w:r>
      <w:r w:rsidR="00274F68">
        <w:rPr>
          <w:sz w:val="20"/>
          <w:szCs w:val="20"/>
        </w:rPr>
        <w:t>7</w:t>
      </w:r>
      <w:r w:rsidRPr="007755E3">
        <w:rPr>
          <w:sz w:val="20"/>
          <w:szCs w:val="20"/>
        </w:rPr>
        <w:t>.</w:t>
      </w:r>
      <w:r w:rsidR="00F50662">
        <w:rPr>
          <w:sz w:val="20"/>
          <w:szCs w:val="20"/>
        </w:rPr>
        <w:t>12</w:t>
      </w:r>
      <w:r w:rsidRPr="007755E3">
        <w:rPr>
          <w:sz w:val="20"/>
          <w:szCs w:val="20"/>
        </w:rPr>
        <w:t>.202</w:t>
      </w:r>
      <w:r w:rsidR="00F50662">
        <w:rPr>
          <w:sz w:val="20"/>
          <w:szCs w:val="20"/>
        </w:rPr>
        <w:t>3</w:t>
      </w:r>
      <w:r w:rsidRPr="007755E3">
        <w:rPr>
          <w:sz w:val="20"/>
          <w:szCs w:val="20"/>
        </w:rPr>
        <w:t xml:space="preserve"> г</w:t>
      </w:r>
      <w:r w:rsidRPr="00F90A59">
        <w:rPr>
          <w:sz w:val="22"/>
          <w:szCs w:val="22"/>
        </w:rPr>
        <w:t>.</w:t>
      </w:r>
    </w:p>
    <w:p w:rsidR="00FB7F58" w:rsidRDefault="00FB7F58" w:rsidP="00FB7F58">
      <w:pPr>
        <w:pStyle w:val="a3"/>
        <w:rPr>
          <w:sz w:val="28"/>
          <w:szCs w:val="28"/>
        </w:rPr>
      </w:pPr>
    </w:p>
    <w:p w:rsidR="007B7117" w:rsidRDefault="007B7117" w:rsidP="007B711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0A3BB3">
        <w:rPr>
          <w:sz w:val="28"/>
          <w:szCs w:val="28"/>
        </w:rPr>
        <w:t xml:space="preserve"> объектов АО «</w:t>
      </w:r>
      <w:proofErr w:type="spellStart"/>
      <w:r w:rsidRPr="000A3BB3">
        <w:rPr>
          <w:sz w:val="28"/>
          <w:szCs w:val="28"/>
        </w:rPr>
        <w:t>Выборгт</w:t>
      </w:r>
      <w:r>
        <w:rPr>
          <w:sz w:val="28"/>
          <w:szCs w:val="28"/>
        </w:rPr>
        <w:t>еплоэнерго</w:t>
      </w:r>
      <w:proofErr w:type="spellEnd"/>
      <w:r>
        <w:rPr>
          <w:sz w:val="28"/>
          <w:szCs w:val="28"/>
        </w:rPr>
        <w:t>»</w:t>
      </w:r>
    </w:p>
    <w:p w:rsidR="007B7117" w:rsidRDefault="007B7117" w:rsidP="007B7117">
      <w:pPr>
        <w:pStyle w:val="a3"/>
        <w:rPr>
          <w:sz w:val="28"/>
          <w:szCs w:val="28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5943"/>
        <w:gridCol w:w="1980"/>
      </w:tblGrid>
      <w:tr w:rsidR="007B7117" w:rsidTr="00D13071">
        <w:trPr>
          <w:trHeight w:val="540"/>
        </w:trPr>
        <w:tc>
          <w:tcPr>
            <w:tcW w:w="717" w:type="dxa"/>
            <w:vAlign w:val="center"/>
          </w:tcPr>
          <w:p w:rsidR="007B7117" w:rsidRPr="004B2808" w:rsidRDefault="007B7117" w:rsidP="00D13071">
            <w:pPr>
              <w:pStyle w:val="a3"/>
              <w:ind w:left="72"/>
              <w:jc w:val="center"/>
              <w:rPr>
                <w:szCs w:val="24"/>
              </w:rPr>
            </w:pPr>
            <w:r w:rsidRPr="004B2808">
              <w:rPr>
                <w:szCs w:val="24"/>
              </w:rPr>
              <w:t xml:space="preserve">№ </w:t>
            </w:r>
            <w:proofErr w:type="gramStart"/>
            <w:r w:rsidRPr="004B2808">
              <w:rPr>
                <w:szCs w:val="24"/>
              </w:rPr>
              <w:t>п</w:t>
            </w:r>
            <w:proofErr w:type="gramEnd"/>
            <w:r w:rsidRPr="004B2808">
              <w:rPr>
                <w:szCs w:val="24"/>
              </w:rPr>
              <w:t>/п</w:t>
            </w:r>
          </w:p>
        </w:tc>
        <w:tc>
          <w:tcPr>
            <w:tcW w:w="5943" w:type="dxa"/>
            <w:vAlign w:val="center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 w:rsidRPr="004B2808">
              <w:rPr>
                <w:szCs w:val="24"/>
              </w:rPr>
              <w:t>Адрес</w:t>
            </w:r>
          </w:p>
        </w:tc>
        <w:tc>
          <w:tcPr>
            <w:tcW w:w="1980" w:type="dxa"/>
            <w:vAlign w:val="center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Примечание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 w:rsidRPr="004B2808">
              <w:rPr>
                <w:szCs w:val="24"/>
              </w:rPr>
              <w:t>1</w:t>
            </w:r>
          </w:p>
        </w:tc>
        <w:tc>
          <w:tcPr>
            <w:tcW w:w="5943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 w:rsidRPr="004B2808">
              <w:rPr>
                <w:szCs w:val="24"/>
              </w:rPr>
              <w:t>2</w:t>
            </w:r>
          </w:p>
        </w:tc>
        <w:tc>
          <w:tcPr>
            <w:tcW w:w="1980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</w:p>
        </w:tc>
        <w:tc>
          <w:tcPr>
            <w:tcW w:w="5943" w:type="dxa"/>
          </w:tcPr>
          <w:p w:rsidR="007B7117" w:rsidRPr="00964A0A" w:rsidRDefault="007B7117" w:rsidP="00D13071">
            <w:pPr>
              <w:pStyle w:val="a3"/>
              <w:jc w:val="center"/>
              <w:rPr>
                <w:b/>
                <w:szCs w:val="24"/>
              </w:rPr>
            </w:pPr>
            <w:r w:rsidRPr="00964A0A">
              <w:rPr>
                <w:b/>
                <w:szCs w:val="24"/>
              </w:rPr>
              <w:t>МО «Город Выборг»</w:t>
            </w:r>
          </w:p>
        </w:tc>
        <w:tc>
          <w:tcPr>
            <w:tcW w:w="1980" w:type="dxa"/>
          </w:tcPr>
          <w:p w:rsidR="007B7117" w:rsidRPr="00734779" w:rsidRDefault="007B7117" w:rsidP="00D13071">
            <w:pPr>
              <w:pStyle w:val="a3"/>
              <w:jc w:val="center"/>
              <w:rPr>
                <w:szCs w:val="24"/>
              </w:rPr>
            </w:pP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43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>
              <w:t xml:space="preserve"> ул. </w:t>
            </w:r>
            <w:proofErr w:type="gramStart"/>
            <w:r>
              <w:t>Клубная</w:t>
            </w:r>
            <w:proofErr w:type="gramEnd"/>
            <w:r>
              <w:t>, д. 3а</w:t>
            </w:r>
          </w:p>
        </w:tc>
        <w:tc>
          <w:tcPr>
            <w:tcW w:w="1980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(ДТ)</w:t>
            </w:r>
          </w:p>
        </w:tc>
      </w:tr>
      <w:tr w:rsidR="007B7117" w:rsidTr="00D13071">
        <w:trPr>
          <w:trHeight w:val="130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43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ул. </w:t>
            </w:r>
            <w:proofErr w:type="gramStart"/>
            <w:r w:rsidRPr="002C55B0">
              <w:rPr>
                <w:color w:val="000000"/>
                <w:szCs w:val="24"/>
              </w:rPr>
              <w:t>Кленовая</w:t>
            </w:r>
            <w:proofErr w:type="gramEnd"/>
            <w:r>
              <w:rPr>
                <w:color w:val="000000"/>
                <w:szCs w:val="24"/>
              </w:rPr>
              <w:t>,</w:t>
            </w:r>
            <w:r w:rsidRPr="002C55B0">
              <w:rPr>
                <w:color w:val="000000"/>
                <w:szCs w:val="24"/>
              </w:rPr>
              <w:t xml:space="preserve"> д. 14</w:t>
            </w:r>
          </w:p>
        </w:tc>
        <w:tc>
          <w:tcPr>
            <w:tcW w:w="1980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(ПГ)</w:t>
            </w:r>
          </w:p>
        </w:tc>
      </w:tr>
      <w:tr w:rsidR="007B7117" w:rsidTr="00D13071">
        <w:trPr>
          <w:trHeight w:val="133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943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ул. </w:t>
            </w:r>
            <w:proofErr w:type="gramStart"/>
            <w:r w:rsidRPr="002C55B0">
              <w:rPr>
                <w:color w:val="000000"/>
                <w:szCs w:val="24"/>
              </w:rPr>
              <w:t>Кленовая</w:t>
            </w:r>
            <w:proofErr w:type="gramEnd"/>
            <w:r>
              <w:rPr>
                <w:color w:val="000000"/>
                <w:szCs w:val="24"/>
              </w:rPr>
              <w:t>,</w:t>
            </w:r>
            <w:r w:rsidRPr="002C55B0">
              <w:rPr>
                <w:color w:val="000000"/>
                <w:szCs w:val="24"/>
              </w:rPr>
              <w:t xml:space="preserve"> д. 14</w:t>
            </w:r>
          </w:p>
        </w:tc>
        <w:tc>
          <w:tcPr>
            <w:tcW w:w="1980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склад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943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ул. Маяковского</w:t>
            </w:r>
            <w:r>
              <w:rPr>
                <w:color w:val="000000"/>
                <w:szCs w:val="24"/>
              </w:rPr>
              <w:t>,</w:t>
            </w:r>
            <w:r w:rsidRPr="002C55B0">
              <w:rPr>
                <w:color w:val="000000"/>
                <w:szCs w:val="24"/>
              </w:rPr>
              <w:t xml:space="preserve"> д. 5</w:t>
            </w:r>
          </w:p>
        </w:tc>
        <w:tc>
          <w:tcPr>
            <w:tcW w:w="1980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(ПГ)</w:t>
            </w:r>
          </w:p>
        </w:tc>
      </w:tr>
      <w:tr w:rsidR="007B7117" w:rsidTr="00D13071">
        <w:trPr>
          <w:trHeight w:val="182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43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</w:t>
            </w:r>
            <w:proofErr w:type="spellStart"/>
            <w:r w:rsidRPr="002C55B0">
              <w:rPr>
                <w:color w:val="000000"/>
                <w:szCs w:val="24"/>
              </w:rPr>
              <w:t>Смирновское</w:t>
            </w:r>
            <w:proofErr w:type="spellEnd"/>
            <w:r w:rsidRPr="002C55B0">
              <w:rPr>
                <w:color w:val="000000"/>
                <w:szCs w:val="24"/>
              </w:rPr>
              <w:t xml:space="preserve"> ш</w:t>
            </w:r>
            <w:r>
              <w:rPr>
                <w:color w:val="000000"/>
                <w:szCs w:val="24"/>
              </w:rPr>
              <w:t>оссе, д. 6, корп.</w:t>
            </w:r>
            <w:r w:rsidRPr="002C55B0">
              <w:rPr>
                <w:color w:val="000000"/>
                <w:szCs w:val="24"/>
              </w:rPr>
              <w:t xml:space="preserve"> 3</w:t>
            </w:r>
          </w:p>
        </w:tc>
        <w:tc>
          <w:tcPr>
            <w:tcW w:w="1980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(ПГ)</w:t>
            </w:r>
          </w:p>
        </w:tc>
      </w:tr>
      <w:tr w:rsidR="007B7117" w:rsidTr="00D13071">
        <w:trPr>
          <w:trHeight w:val="81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943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</w:t>
            </w:r>
            <w:proofErr w:type="spellStart"/>
            <w:r w:rsidRPr="002C55B0">
              <w:rPr>
                <w:color w:val="000000"/>
                <w:szCs w:val="24"/>
              </w:rPr>
              <w:t>Смирновское</w:t>
            </w:r>
            <w:proofErr w:type="spellEnd"/>
            <w:r w:rsidRPr="002C55B0">
              <w:rPr>
                <w:color w:val="000000"/>
                <w:szCs w:val="24"/>
              </w:rPr>
              <w:t xml:space="preserve"> ш</w:t>
            </w:r>
            <w:r>
              <w:rPr>
                <w:color w:val="000000"/>
                <w:szCs w:val="24"/>
              </w:rPr>
              <w:t>оссе, д. 6</w:t>
            </w:r>
          </w:p>
        </w:tc>
        <w:tc>
          <w:tcPr>
            <w:tcW w:w="1980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офис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943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ул. Куйбышева, д. 23, корп.</w:t>
            </w:r>
            <w:r w:rsidRPr="002C55B0">
              <w:rPr>
                <w:color w:val="000000"/>
                <w:szCs w:val="24"/>
              </w:rPr>
              <w:t xml:space="preserve"> 1</w:t>
            </w:r>
          </w:p>
        </w:tc>
        <w:tc>
          <w:tcPr>
            <w:tcW w:w="1980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943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ул. </w:t>
            </w:r>
            <w:proofErr w:type="gramStart"/>
            <w:r w:rsidRPr="002C55B0">
              <w:rPr>
                <w:color w:val="000000"/>
                <w:szCs w:val="24"/>
              </w:rPr>
              <w:t>Большая</w:t>
            </w:r>
            <w:proofErr w:type="gramEnd"/>
            <w:r w:rsidRPr="002C55B0">
              <w:rPr>
                <w:color w:val="000000"/>
                <w:szCs w:val="24"/>
              </w:rPr>
              <w:t xml:space="preserve"> Каменная</w:t>
            </w:r>
            <w:r>
              <w:rPr>
                <w:color w:val="000000"/>
                <w:szCs w:val="24"/>
              </w:rPr>
              <w:t>,</w:t>
            </w:r>
            <w:r w:rsidRPr="002C55B0">
              <w:rPr>
                <w:color w:val="000000"/>
                <w:szCs w:val="24"/>
              </w:rPr>
              <w:t xml:space="preserve"> д. 18</w:t>
            </w:r>
          </w:p>
        </w:tc>
        <w:tc>
          <w:tcPr>
            <w:tcW w:w="1980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943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ул. Сухова, д. 2</w:t>
            </w:r>
          </w:p>
        </w:tc>
        <w:tc>
          <w:tcPr>
            <w:tcW w:w="1980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офис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943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>
              <w:rPr>
                <w:color w:val="000000"/>
                <w:szCs w:val="24"/>
              </w:rPr>
              <w:t xml:space="preserve"> </w:t>
            </w:r>
            <w:r w:rsidRPr="002C55B0">
              <w:rPr>
                <w:color w:val="000000"/>
                <w:szCs w:val="24"/>
              </w:rPr>
              <w:t>Ленинградское шоссе, д. 10Б</w:t>
            </w:r>
          </w:p>
        </w:tc>
        <w:tc>
          <w:tcPr>
            <w:tcW w:w="1980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офис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943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ул. </w:t>
            </w:r>
            <w:proofErr w:type="gramStart"/>
            <w:r>
              <w:rPr>
                <w:color w:val="000000"/>
                <w:szCs w:val="24"/>
              </w:rPr>
              <w:t>Промышленная</w:t>
            </w:r>
            <w:proofErr w:type="gramEnd"/>
            <w:r>
              <w:rPr>
                <w:color w:val="000000"/>
                <w:szCs w:val="24"/>
              </w:rPr>
              <w:t>, д. 4, корп.</w:t>
            </w:r>
            <w:r w:rsidRPr="002C55B0">
              <w:rPr>
                <w:color w:val="000000"/>
                <w:szCs w:val="24"/>
              </w:rPr>
              <w:t xml:space="preserve"> 1</w:t>
            </w:r>
          </w:p>
        </w:tc>
        <w:tc>
          <w:tcPr>
            <w:tcW w:w="1980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943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Ленинградское шоссе, д.</w:t>
            </w:r>
            <w:r>
              <w:rPr>
                <w:color w:val="000000"/>
                <w:szCs w:val="24"/>
              </w:rPr>
              <w:t xml:space="preserve"> </w:t>
            </w:r>
            <w:r w:rsidRPr="002C55B0">
              <w:rPr>
                <w:color w:val="000000"/>
                <w:szCs w:val="24"/>
              </w:rPr>
              <w:t>36</w:t>
            </w:r>
          </w:p>
        </w:tc>
        <w:tc>
          <w:tcPr>
            <w:tcW w:w="1980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proofErr w:type="spellStart"/>
            <w:r>
              <w:rPr>
                <w:szCs w:val="24"/>
              </w:rPr>
              <w:t>рембаза</w:t>
            </w:r>
            <w:proofErr w:type="spellEnd"/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943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</w:t>
            </w:r>
            <w:proofErr w:type="spellStart"/>
            <w:r>
              <w:t>пр-зд</w:t>
            </w:r>
            <w:proofErr w:type="spellEnd"/>
            <w:r w:rsidRPr="002C55B0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Тепловой, д. 8, корп.</w:t>
            </w:r>
            <w:r w:rsidRPr="002C55B0">
              <w:rPr>
                <w:color w:val="000000"/>
                <w:szCs w:val="24"/>
              </w:rPr>
              <w:t xml:space="preserve"> 1</w:t>
            </w:r>
          </w:p>
        </w:tc>
        <w:tc>
          <w:tcPr>
            <w:tcW w:w="1980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(МТ)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943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пр-зд</w:t>
            </w:r>
            <w:proofErr w:type="spellEnd"/>
            <w:r>
              <w:rPr>
                <w:color w:val="000000"/>
                <w:szCs w:val="24"/>
              </w:rPr>
              <w:t xml:space="preserve"> Складской,</w:t>
            </w:r>
            <w:r w:rsidRPr="002C55B0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 </w:t>
            </w:r>
            <w:r w:rsidRPr="002C55B0">
              <w:rPr>
                <w:color w:val="000000"/>
                <w:szCs w:val="24"/>
              </w:rPr>
              <w:t>д.</w:t>
            </w:r>
            <w:r>
              <w:rPr>
                <w:color w:val="000000"/>
                <w:szCs w:val="24"/>
              </w:rPr>
              <w:t xml:space="preserve"> </w:t>
            </w:r>
            <w:r w:rsidRPr="002C55B0">
              <w:rPr>
                <w:color w:val="000000"/>
                <w:szCs w:val="24"/>
              </w:rPr>
              <w:t>3</w:t>
            </w:r>
          </w:p>
        </w:tc>
        <w:tc>
          <w:tcPr>
            <w:tcW w:w="1980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943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ул. </w:t>
            </w:r>
            <w:proofErr w:type="gramStart"/>
            <w:r w:rsidRPr="002C55B0">
              <w:rPr>
                <w:color w:val="000000"/>
                <w:szCs w:val="24"/>
              </w:rPr>
              <w:t>Центральная</w:t>
            </w:r>
            <w:proofErr w:type="gramEnd"/>
            <w:r w:rsidRPr="002C55B0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 xml:space="preserve"> </w:t>
            </w:r>
            <w:r w:rsidRPr="002C55B0">
              <w:rPr>
                <w:color w:val="000000"/>
                <w:szCs w:val="24"/>
              </w:rPr>
              <w:t>12Б</w:t>
            </w:r>
          </w:p>
        </w:tc>
        <w:tc>
          <w:tcPr>
            <w:tcW w:w="1980" w:type="dxa"/>
          </w:tcPr>
          <w:p w:rsidR="007B7117" w:rsidRPr="004B2808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(ЭЭ)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Pr="004B2808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943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 w:rsidRPr="002C55B0">
              <w:rPr>
                <w:color w:val="000000"/>
                <w:szCs w:val="24"/>
              </w:rPr>
              <w:t>Сайменское</w:t>
            </w:r>
            <w:proofErr w:type="spellEnd"/>
            <w:r w:rsidRPr="002C55B0">
              <w:rPr>
                <w:color w:val="000000"/>
                <w:szCs w:val="24"/>
              </w:rPr>
              <w:t xml:space="preserve"> ш</w:t>
            </w:r>
            <w:r>
              <w:rPr>
                <w:color w:val="000000"/>
                <w:szCs w:val="24"/>
              </w:rPr>
              <w:t>оссе</w:t>
            </w:r>
            <w:r w:rsidRPr="002C55B0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 xml:space="preserve"> </w:t>
            </w:r>
            <w:r w:rsidRPr="002C55B0">
              <w:rPr>
                <w:color w:val="000000"/>
                <w:szCs w:val="24"/>
              </w:rPr>
              <w:t>19А</w:t>
            </w:r>
          </w:p>
        </w:tc>
        <w:tc>
          <w:tcPr>
            <w:tcW w:w="1980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</w:t>
            </w:r>
            <w:proofErr w:type="gramStart"/>
            <w:r>
              <w:rPr>
                <w:szCs w:val="24"/>
              </w:rPr>
              <w:t>ТТ</w:t>
            </w:r>
            <w:proofErr w:type="gramEnd"/>
            <w:r>
              <w:rPr>
                <w:szCs w:val="24"/>
              </w:rPr>
              <w:t>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943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ул. </w:t>
            </w:r>
            <w:proofErr w:type="gramStart"/>
            <w:r w:rsidRPr="002C55B0">
              <w:rPr>
                <w:color w:val="000000"/>
                <w:szCs w:val="24"/>
              </w:rPr>
              <w:t>Песочная</w:t>
            </w:r>
            <w:proofErr w:type="gramEnd"/>
            <w:r w:rsidRPr="002C55B0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 xml:space="preserve"> </w:t>
            </w:r>
            <w:r w:rsidRPr="002C55B0">
              <w:rPr>
                <w:color w:val="000000"/>
                <w:szCs w:val="24"/>
              </w:rPr>
              <w:t>3</w:t>
            </w:r>
          </w:p>
        </w:tc>
        <w:tc>
          <w:tcPr>
            <w:tcW w:w="1980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(МТ)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943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ул. </w:t>
            </w:r>
            <w:proofErr w:type="gramStart"/>
            <w:r w:rsidRPr="002C55B0">
              <w:rPr>
                <w:color w:val="000000"/>
                <w:szCs w:val="24"/>
              </w:rPr>
              <w:t>Октябрьская</w:t>
            </w:r>
            <w:proofErr w:type="gramEnd"/>
            <w:r w:rsidRPr="002C55B0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 xml:space="preserve"> </w:t>
            </w:r>
            <w:r w:rsidRPr="002C55B0">
              <w:rPr>
                <w:color w:val="000000"/>
                <w:szCs w:val="24"/>
              </w:rPr>
              <w:t>4</w:t>
            </w:r>
          </w:p>
        </w:tc>
        <w:tc>
          <w:tcPr>
            <w:tcW w:w="1980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(МТ)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943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</w:t>
            </w:r>
            <w:proofErr w:type="spellStart"/>
            <w:r w:rsidRPr="002C55B0">
              <w:rPr>
                <w:color w:val="000000"/>
                <w:szCs w:val="24"/>
              </w:rPr>
              <w:t>Сайменское</w:t>
            </w:r>
            <w:proofErr w:type="spellEnd"/>
            <w:r w:rsidRPr="002C55B0">
              <w:rPr>
                <w:color w:val="000000"/>
                <w:szCs w:val="24"/>
              </w:rPr>
              <w:t xml:space="preserve"> шоссе,</w:t>
            </w:r>
            <w:r>
              <w:rPr>
                <w:color w:val="000000"/>
                <w:szCs w:val="24"/>
              </w:rPr>
              <w:t xml:space="preserve"> </w:t>
            </w:r>
            <w:r w:rsidRPr="002C55B0">
              <w:rPr>
                <w:color w:val="000000"/>
                <w:szCs w:val="24"/>
              </w:rPr>
              <w:t xml:space="preserve"> д.</w:t>
            </w:r>
            <w:r>
              <w:rPr>
                <w:color w:val="000000"/>
                <w:szCs w:val="24"/>
              </w:rPr>
              <w:t xml:space="preserve"> </w:t>
            </w:r>
            <w:r w:rsidRPr="002C55B0">
              <w:rPr>
                <w:color w:val="000000"/>
                <w:szCs w:val="24"/>
              </w:rPr>
              <w:t>44</w:t>
            </w:r>
          </w:p>
        </w:tc>
        <w:tc>
          <w:tcPr>
            <w:tcW w:w="1980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(СУГ)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943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 w:rsidRPr="002C55B0">
              <w:rPr>
                <w:color w:val="000000"/>
                <w:szCs w:val="24"/>
              </w:rPr>
              <w:t xml:space="preserve"> ул. </w:t>
            </w:r>
            <w:proofErr w:type="gramStart"/>
            <w:r w:rsidRPr="002C55B0">
              <w:rPr>
                <w:color w:val="000000"/>
                <w:szCs w:val="24"/>
              </w:rPr>
              <w:t>Железнодорожная</w:t>
            </w:r>
            <w:proofErr w:type="gramEnd"/>
            <w:r w:rsidRPr="002C55B0">
              <w:rPr>
                <w:color w:val="000000"/>
                <w:szCs w:val="24"/>
              </w:rPr>
              <w:t>, д. 2</w:t>
            </w:r>
          </w:p>
        </w:tc>
        <w:tc>
          <w:tcPr>
            <w:tcW w:w="1980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офис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943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г. Выборг,</w:t>
            </w:r>
            <w:r>
              <w:rPr>
                <w:color w:val="000000"/>
                <w:szCs w:val="24"/>
              </w:rPr>
              <w:t xml:space="preserve"> ул. Островная</w:t>
            </w:r>
            <w:r w:rsidRPr="002C55B0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 xml:space="preserve">д. </w:t>
            </w:r>
            <w:r w:rsidRPr="002C55B0">
              <w:rPr>
                <w:color w:val="000000"/>
                <w:szCs w:val="24"/>
              </w:rPr>
              <w:t>17</w:t>
            </w:r>
          </w:p>
        </w:tc>
        <w:tc>
          <w:tcPr>
            <w:tcW w:w="1980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(ДТ)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5943" w:type="dxa"/>
          </w:tcPr>
          <w:p w:rsidR="007B7117" w:rsidRPr="00964A0A" w:rsidRDefault="007B7117" w:rsidP="00D13071">
            <w:pPr>
              <w:pStyle w:val="a3"/>
              <w:jc w:val="center"/>
              <w:rPr>
                <w:b/>
                <w:szCs w:val="24"/>
              </w:rPr>
            </w:pPr>
            <w:r w:rsidRPr="00964A0A">
              <w:rPr>
                <w:b/>
                <w:szCs w:val="24"/>
              </w:rPr>
              <w:t>МО «Высоцкое городское поселение»</w:t>
            </w:r>
          </w:p>
        </w:tc>
        <w:tc>
          <w:tcPr>
            <w:tcW w:w="1980" w:type="dxa"/>
          </w:tcPr>
          <w:p w:rsidR="007B7117" w:rsidRPr="00964A0A" w:rsidRDefault="007B7117" w:rsidP="00D13071">
            <w:pPr>
              <w:pStyle w:val="a3"/>
              <w:jc w:val="center"/>
              <w:rPr>
                <w:b/>
                <w:szCs w:val="24"/>
              </w:rPr>
            </w:pP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943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г. Высоцк, </w:t>
            </w:r>
            <w:r w:rsidRPr="002C55B0">
              <w:rPr>
                <w:szCs w:val="24"/>
              </w:rPr>
              <w:t xml:space="preserve">ул. </w:t>
            </w:r>
            <w:proofErr w:type="gramStart"/>
            <w:r w:rsidRPr="002C55B0">
              <w:rPr>
                <w:szCs w:val="24"/>
              </w:rPr>
              <w:t>Кировская</w:t>
            </w:r>
            <w:proofErr w:type="gramEnd"/>
            <w:r w:rsidRPr="002C55B0">
              <w:rPr>
                <w:szCs w:val="24"/>
              </w:rPr>
              <w:t>, д.</w:t>
            </w:r>
            <w:r>
              <w:rPr>
                <w:szCs w:val="24"/>
              </w:rPr>
              <w:t xml:space="preserve"> </w:t>
            </w:r>
            <w:r w:rsidRPr="002C55B0">
              <w:rPr>
                <w:szCs w:val="24"/>
              </w:rPr>
              <w:t>4</w:t>
            </w:r>
          </w:p>
        </w:tc>
        <w:tc>
          <w:tcPr>
            <w:tcW w:w="1980" w:type="dxa"/>
          </w:tcPr>
          <w:p w:rsidR="007B7117" w:rsidRDefault="007B7117" w:rsidP="00D1307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4779">
              <w:rPr>
                <w:szCs w:val="24"/>
              </w:rPr>
              <w:t>отельная</w:t>
            </w:r>
            <w:r>
              <w:rPr>
                <w:szCs w:val="24"/>
              </w:rPr>
              <w:t xml:space="preserve"> (ДТ)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5943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 w:rsidRPr="00964A0A">
              <w:rPr>
                <w:b/>
                <w:szCs w:val="24"/>
              </w:rPr>
              <w:t>МО «</w:t>
            </w:r>
            <w:proofErr w:type="spellStart"/>
            <w:r>
              <w:rPr>
                <w:b/>
                <w:szCs w:val="24"/>
              </w:rPr>
              <w:t>Гончаровское</w:t>
            </w:r>
            <w:proofErr w:type="spellEnd"/>
            <w:r>
              <w:rPr>
                <w:b/>
                <w:szCs w:val="24"/>
              </w:rPr>
              <w:t xml:space="preserve"> сельское</w:t>
            </w:r>
            <w:r w:rsidRPr="00964A0A">
              <w:rPr>
                <w:b/>
                <w:szCs w:val="24"/>
              </w:rPr>
              <w:t xml:space="preserve"> поселение»</w:t>
            </w:r>
          </w:p>
        </w:tc>
        <w:tc>
          <w:tcPr>
            <w:tcW w:w="1980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Перово</w:t>
            </w:r>
            <w:r>
              <w:t>,</w:t>
            </w:r>
            <w:r w:rsidRPr="002C55B0">
              <w:t xml:space="preserve"> ул. </w:t>
            </w:r>
            <w:proofErr w:type="gramStart"/>
            <w:r w:rsidRPr="002C55B0">
              <w:t>Круговая</w:t>
            </w:r>
            <w:proofErr w:type="gramEnd"/>
            <w:r w:rsidRPr="002C55B0">
              <w:t xml:space="preserve">, </w:t>
            </w:r>
            <w:proofErr w:type="spellStart"/>
            <w:r w:rsidRPr="002C55B0">
              <w:t>зд</w:t>
            </w:r>
            <w:proofErr w:type="spellEnd"/>
            <w:r w:rsidRPr="002C55B0">
              <w:t>. 65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Барышево</w:t>
            </w:r>
            <w:proofErr w:type="spellEnd"/>
            <w:r>
              <w:t>,</w:t>
            </w:r>
            <w:r w:rsidRPr="002C55B0">
              <w:t xml:space="preserve"> </w:t>
            </w:r>
            <w:proofErr w:type="spellStart"/>
            <w:r>
              <w:t>пр-зд</w:t>
            </w:r>
            <w:proofErr w:type="spellEnd"/>
            <w:r>
              <w:t xml:space="preserve">  К</w:t>
            </w:r>
            <w:r w:rsidRPr="002C55B0">
              <w:t>отельный</w:t>
            </w:r>
            <w:r>
              <w:t xml:space="preserve">, </w:t>
            </w:r>
            <w:proofErr w:type="spellStart"/>
            <w:r>
              <w:t>зд</w:t>
            </w:r>
            <w:proofErr w:type="spellEnd"/>
            <w:r>
              <w:t>.</w:t>
            </w:r>
            <w:r w:rsidRPr="002C55B0">
              <w:t xml:space="preserve"> 1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Житково</w:t>
            </w:r>
            <w:r>
              <w:t>,</w:t>
            </w:r>
            <w:r w:rsidRPr="002C55B0">
              <w:t xml:space="preserve"> </w:t>
            </w:r>
            <w:r>
              <w:t xml:space="preserve">ул. Островская, </w:t>
            </w:r>
            <w:proofErr w:type="spellStart"/>
            <w:r>
              <w:t>зд</w:t>
            </w:r>
            <w:proofErr w:type="spellEnd"/>
            <w:r>
              <w:t>.</w:t>
            </w:r>
            <w:r w:rsidRPr="002C55B0">
              <w:t xml:space="preserve"> 16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(МТ)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Вещево</w:t>
            </w:r>
            <w:proofErr w:type="spellEnd"/>
            <w:r>
              <w:t>,</w:t>
            </w:r>
            <w:r w:rsidRPr="002C55B0">
              <w:t xml:space="preserve"> </w:t>
            </w:r>
            <w:proofErr w:type="spellStart"/>
            <w:r>
              <w:t>пр-зд</w:t>
            </w:r>
            <w:proofErr w:type="spellEnd"/>
            <w:r w:rsidRPr="002C55B0">
              <w:t xml:space="preserve"> </w:t>
            </w:r>
            <w:r>
              <w:t xml:space="preserve"> </w:t>
            </w:r>
            <w:r w:rsidRPr="002C55B0">
              <w:t>Котельный</w:t>
            </w:r>
            <w:r>
              <w:t xml:space="preserve">, </w:t>
            </w:r>
            <w:proofErr w:type="spellStart"/>
            <w:r>
              <w:t>зд</w:t>
            </w:r>
            <w:proofErr w:type="spellEnd"/>
            <w:r>
              <w:t>.</w:t>
            </w:r>
            <w:r w:rsidRPr="002C55B0">
              <w:t xml:space="preserve"> 12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</w:t>
            </w:r>
            <w:proofErr w:type="gramStart"/>
            <w:r>
              <w:t>ТТ</w:t>
            </w:r>
            <w:proofErr w:type="gramEnd"/>
            <w:r>
              <w:t>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Вещево</w:t>
            </w:r>
            <w:proofErr w:type="spellEnd"/>
            <w:r>
              <w:t>,</w:t>
            </w:r>
            <w:r w:rsidRPr="002C55B0">
              <w:t xml:space="preserve"> ул. Малая  </w:t>
            </w:r>
            <w:proofErr w:type="spellStart"/>
            <w:r w:rsidRPr="002C55B0">
              <w:t>Вещевская</w:t>
            </w:r>
            <w:proofErr w:type="spellEnd"/>
            <w:r>
              <w:t>,</w:t>
            </w:r>
            <w:r w:rsidRPr="002C55B0">
              <w:t xml:space="preserve"> </w:t>
            </w:r>
            <w:proofErr w:type="spellStart"/>
            <w:r w:rsidRPr="002C55B0">
              <w:t>зд</w:t>
            </w:r>
            <w:proofErr w:type="spellEnd"/>
            <w:r w:rsidRPr="002C55B0">
              <w:t>.</w:t>
            </w:r>
            <w:r>
              <w:t xml:space="preserve"> </w:t>
            </w:r>
            <w:r w:rsidRPr="002C55B0">
              <w:t>17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</w:t>
            </w:r>
            <w:proofErr w:type="gramStart"/>
            <w:r>
              <w:t>ТТ</w:t>
            </w:r>
            <w:proofErr w:type="gramEnd"/>
            <w:r>
              <w:t>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Гаврилово</w:t>
            </w:r>
            <w:proofErr w:type="spellEnd"/>
            <w:r>
              <w:t>,</w:t>
            </w:r>
            <w:r w:rsidRPr="002C55B0">
              <w:t xml:space="preserve"> ул. Школьная</w:t>
            </w:r>
            <w:r>
              <w:t>,</w:t>
            </w:r>
            <w:r w:rsidRPr="002C55B0">
              <w:t xml:space="preserve"> </w:t>
            </w:r>
            <w:proofErr w:type="spellStart"/>
            <w:r w:rsidRPr="002C55B0">
              <w:t>зд</w:t>
            </w:r>
            <w:proofErr w:type="spellEnd"/>
            <w:r w:rsidRPr="002C55B0">
              <w:t>.</w:t>
            </w:r>
            <w:r>
              <w:t xml:space="preserve"> </w:t>
            </w:r>
            <w:r w:rsidRPr="002C55B0">
              <w:t>17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Гончарово</w:t>
            </w:r>
            <w:proofErr w:type="spellEnd"/>
            <w:r>
              <w:t>,</w:t>
            </w:r>
            <w:r w:rsidRPr="002C55B0">
              <w:t xml:space="preserve"> ул. Центральная</w:t>
            </w:r>
            <w:r>
              <w:t>,</w:t>
            </w:r>
            <w:r w:rsidRPr="002C55B0">
              <w:t xml:space="preserve"> </w:t>
            </w:r>
            <w:proofErr w:type="spellStart"/>
            <w:r w:rsidRPr="002C55B0">
              <w:t>зд</w:t>
            </w:r>
            <w:proofErr w:type="spellEnd"/>
            <w:r w:rsidRPr="002C55B0">
              <w:t>.</w:t>
            </w:r>
            <w:r>
              <w:t xml:space="preserve"> </w:t>
            </w:r>
            <w:r w:rsidRPr="002C55B0">
              <w:t>15а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5943" w:type="dxa"/>
          </w:tcPr>
          <w:p w:rsidR="007B7117" w:rsidRPr="002C55B0" w:rsidRDefault="007B7117" w:rsidP="00D13071">
            <w:pPr>
              <w:jc w:val="center"/>
            </w:pPr>
            <w:r w:rsidRPr="00964A0A">
              <w:rPr>
                <w:b/>
              </w:rPr>
              <w:t>МО «</w:t>
            </w:r>
            <w:proofErr w:type="spellStart"/>
            <w:r>
              <w:rPr>
                <w:b/>
              </w:rPr>
              <w:t>Каменногорское</w:t>
            </w:r>
            <w:proofErr w:type="spellEnd"/>
            <w:r w:rsidRPr="00964A0A">
              <w:rPr>
                <w:b/>
              </w:rPr>
              <w:t xml:space="preserve"> городское поселение»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jc w:val="center"/>
            </w:pP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г. Каменногорск</w:t>
            </w:r>
            <w:r>
              <w:t xml:space="preserve">, </w:t>
            </w:r>
            <w:r w:rsidRPr="002C55B0">
              <w:t>Лен</w:t>
            </w:r>
            <w:r>
              <w:t xml:space="preserve">инградское </w:t>
            </w:r>
            <w:r w:rsidRPr="002C55B0">
              <w:t>шоссе,</w:t>
            </w:r>
            <w:r>
              <w:t xml:space="preserve"> д. </w:t>
            </w:r>
            <w:r w:rsidRPr="002C55B0">
              <w:t>117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г. Каменногорск</w:t>
            </w:r>
            <w:r>
              <w:t>,</w:t>
            </w:r>
            <w:r w:rsidRPr="002C55B0">
              <w:t xml:space="preserve"> ул. </w:t>
            </w:r>
            <w:proofErr w:type="gramStart"/>
            <w:r w:rsidRPr="002C55B0">
              <w:t>Гранитная</w:t>
            </w:r>
            <w:proofErr w:type="gramEnd"/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г. Каменногорск</w:t>
            </w:r>
            <w:r>
              <w:t>,</w:t>
            </w:r>
            <w:r w:rsidRPr="002C55B0">
              <w:t xml:space="preserve"> ул. Фабричная, </w:t>
            </w:r>
            <w:proofErr w:type="spellStart"/>
            <w:r w:rsidRPr="002C55B0">
              <w:t>зд</w:t>
            </w:r>
            <w:proofErr w:type="spellEnd"/>
            <w:r w:rsidRPr="002C55B0">
              <w:t>. 10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5943" w:type="dxa"/>
          </w:tcPr>
          <w:p w:rsidR="007B7117" w:rsidRPr="002C55B0" w:rsidRDefault="007B7117" w:rsidP="00D13071">
            <w:r w:rsidRPr="002C55B0">
              <w:t>п. Свободное</w:t>
            </w:r>
            <w:r>
              <w:t>,</w:t>
            </w:r>
            <w:r w:rsidRPr="002C55B0">
              <w:t xml:space="preserve"> </w:t>
            </w:r>
            <w:proofErr w:type="spellStart"/>
            <w:r>
              <w:t>пр-зд</w:t>
            </w:r>
            <w:proofErr w:type="spellEnd"/>
            <w:r>
              <w:t xml:space="preserve">  Свободный</w:t>
            </w:r>
            <w:r w:rsidRPr="002C55B0">
              <w:t xml:space="preserve">, </w:t>
            </w:r>
            <w:proofErr w:type="spellStart"/>
            <w:r w:rsidRPr="002C55B0">
              <w:t>зд</w:t>
            </w:r>
            <w:proofErr w:type="spellEnd"/>
            <w:r w:rsidRPr="002C55B0">
              <w:t>. 18</w:t>
            </w:r>
          </w:p>
        </w:tc>
        <w:tc>
          <w:tcPr>
            <w:tcW w:w="1980" w:type="dxa"/>
          </w:tcPr>
          <w:p w:rsidR="007B7117" w:rsidRPr="002C55B0" w:rsidRDefault="007B7117" w:rsidP="00D13071">
            <w:r>
              <w:t>к</w:t>
            </w:r>
            <w:r w:rsidRPr="00734779">
              <w:t>отельная</w:t>
            </w:r>
            <w:r>
              <w:t xml:space="preserve"> (</w:t>
            </w:r>
            <w:proofErr w:type="gramStart"/>
            <w:r>
              <w:t>ТТ</w:t>
            </w:r>
            <w:proofErr w:type="gramEnd"/>
            <w:r>
              <w:t>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Пруды</w:t>
            </w:r>
            <w:r>
              <w:t>,</w:t>
            </w:r>
            <w:r w:rsidRPr="002C55B0">
              <w:t xml:space="preserve"> ул. </w:t>
            </w:r>
            <w:proofErr w:type="gramStart"/>
            <w:r w:rsidRPr="002C55B0">
              <w:t>Гранитная</w:t>
            </w:r>
            <w:proofErr w:type="gramEnd"/>
            <w:r w:rsidRPr="002C55B0">
              <w:t xml:space="preserve">, </w:t>
            </w:r>
            <w:proofErr w:type="spellStart"/>
            <w:r w:rsidRPr="002C55B0">
              <w:t>соор</w:t>
            </w:r>
            <w:proofErr w:type="spellEnd"/>
            <w:r w:rsidRPr="002C55B0">
              <w:t>. 24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Бородинское</w:t>
            </w:r>
            <w:r>
              <w:t>,</w:t>
            </w:r>
            <w:r w:rsidRPr="002C55B0">
              <w:t xml:space="preserve"> ул. Озерная, </w:t>
            </w:r>
            <w:proofErr w:type="spellStart"/>
            <w:r w:rsidRPr="002C55B0">
              <w:t>зд</w:t>
            </w:r>
            <w:proofErr w:type="spellEnd"/>
            <w:r w:rsidRPr="002C55B0">
              <w:t>.</w:t>
            </w:r>
            <w:r>
              <w:t xml:space="preserve"> </w:t>
            </w:r>
            <w:r w:rsidRPr="002C55B0">
              <w:t>5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</w:t>
            </w:r>
            <w:proofErr w:type="gramStart"/>
            <w:r>
              <w:t>ТТ</w:t>
            </w:r>
            <w:proofErr w:type="gramEnd"/>
            <w:r>
              <w:t>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Михалево</w:t>
            </w:r>
            <w:proofErr w:type="spellEnd"/>
            <w:r>
              <w:t>,</w:t>
            </w:r>
            <w:r w:rsidRPr="002C55B0">
              <w:t xml:space="preserve"> ул. Новая, </w:t>
            </w:r>
            <w:proofErr w:type="spellStart"/>
            <w:r w:rsidRPr="002C55B0">
              <w:t>зд</w:t>
            </w:r>
            <w:proofErr w:type="spellEnd"/>
            <w:r w:rsidRPr="002C55B0">
              <w:t>.</w:t>
            </w:r>
            <w:r>
              <w:t xml:space="preserve"> </w:t>
            </w:r>
            <w:r w:rsidRPr="002C55B0">
              <w:t>14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</w:t>
            </w:r>
            <w:proofErr w:type="gramStart"/>
            <w:r>
              <w:t>ТТ</w:t>
            </w:r>
            <w:proofErr w:type="gramEnd"/>
            <w:r>
              <w:t>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Возрождение</w:t>
            </w:r>
            <w:r>
              <w:t>,</w:t>
            </w:r>
            <w:r w:rsidRPr="002C55B0">
              <w:t xml:space="preserve"> ул. </w:t>
            </w:r>
            <w:proofErr w:type="gramStart"/>
            <w:r w:rsidRPr="002C55B0">
              <w:t>Соловьиная</w:t>
            </w:r>
            <w:proofErr w:type="gramEnd"/>
            <w:r w:rsidRPr="002C55B0">
              <w:t xml:space="preserve">, </w:t>
            </w:r>
            <w:proofErr w:type="spellStart"/>
            <w:r w:rsidRPr="002C55B0">
              <w:t>зд</w:t>
            </w:r>
            <w:proofErr w:type="spellEnd"/>
            <w:r w:rsidRPr="002C55B0">
              <w:t>.</w:t>
            </w:r>
            <w:r>
              <w:t xml:space="preserve"> </w:t>
            </w:r>
            <w:r w:rsidRPr="002C55B0">
              <w:t>3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</w:t>
            </w:r>
            <w:proofErr w:type="gramStart"/>
            <w:r>
              <w:t>ТТ</w:t>
            </w:r>
            <w:proofErr w:type="gramEnd"/>
            <w:r>
              <w:t>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Красный Сокол</w:t>
            </w:r>
            <w:r>
              <w:t>,</w:t>
            </w:r>
            <w:r w:rsidRPr="002C55B0">
              <w:t xml:space="preserve"> </w:t>
            </w:r>
            <w:proofErr w:type="spellStart"/>
            <w:r>
              <w:t>пр-зд</w:t>
            </w:r>
            <w:proofErr w:type="spellEnd"/>
            <w:r>
              <w:t xml:space="preserve">  Котельный</w:t>
            </w:r>
            <w:r w:rsidRPr="002C55B0">
              <w:t xml:space="preserve">, </w:t>
            </w:r>
            <w:proofErr w:type="spellStart"/>
            <w:r w:rsidRPr="002C55B0">
              <w:t>зд</w:t>
            </w:r>
            <w:proofErr w:type="spellEnd"/>
            <w:r w:rsidRPr="002C55B0">
              <w:t>.</w:t>
            </w:r>
            <w:r>
              <w:t xml:space="preserve"> </w:t>
            </w:r>
            <w:r w:rsidRPr="002C55B0">
              <w:t>5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</w:t>
            </w:r>
            <w:proofErr w:type="gramStart"/>
            <w:r>
              <w:t>ТТ</w:t>
            </w:r>
            <w:proofErr w:type="gramEnd"/>
            <w:r>
              <w:t>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Боровинка</w:t>
            </w:r>
            <w:r>
              <w:t>,</w:t>
            </w:r>
            <w:r w:rsidRPr="002C55B0">
              <w:t xml:space="preserve"> ул. Заводская, </w:t>
            </w:r>
            <w:proofErr w:type="spellStart"/>
            <w:r w:rsidRPr="002C55B0">
              <w:t>зд</w:t>
            </w:r>
            <w:proofErr w:type="spellEnd"/>
            <w:r w:rsidRPr="002C55B0">
              <w:t>.</w:t>
            </w:r>
            <w:r>
              <w:t xml:space="preserve"> </w:t>
            </w:r>
            <w:r w:rsidRPr="002C55B0">
              <w:t>5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</w:t>
            </w:r>
            <w:proofErr w:type="gramStart"/>
            <w:r>
              <w:t>ТТ</w:t>
            </w:r>
            <w:proofErr w:type="gramEnd"/>
            <w:r>
              <w:t>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5943" w:type="dxa"/>
          </w:tcPr>
          <w:p w:rsidR="007B7117" w:rsidRPr="002C55B0" w:rsidRDefault="007B7117" w:rsidP="00D13071">
            <w:pPr>
              <w:jc w:val="center"/>
            </w:pPr>
            <w:r w:rsidRPr="00964A0A">
              <w:rPr>
                <w:b/>
              </w:rPr>
              <w:t>МО «</w:t>
            </w:r>
            <w:r>
              <w:rPr>
                <w:b/>
              </w:rPr>
              <w:t>Красносельское сельское</w:t>
            </w:r>
            <w:r w:rsidRPr="00964A0A">
              <w:rPr>
                <w:b/>
              </w:rPr>
              <w:t xml:space="preserve"> поселение»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jc w:val="center"/>
            </w:pP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Кирпичное</w:t>
            </w:r>
            <w:r>
              <w:t xml:space="preserve">, </w:t>
            </w:r>
            <w:r w:rsidRPr="002C55B0">
              <w:t>ул. Ленинградская, д.</w:t>
            </w:r>
            <w:r>
              <w:t xml:space="preserve"> </w:t>
            </w:r>
            <w:r w:rsidRPr="002C55B0">
              <w:t>20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Климово</w:t>
            </w:r>
            <w:r>
              <w:t xml:space="preserve">, </w:t>
            </w:r>
            <w:r w:rsidRPr="002C55B0">
              <w:t xml:space="preserve">ул. </w:t>
            </w:r>
            <w:proofErr w:type="gramStart"/>
            <w:r w:rsidRPr="002C55B0">
              <w:t>Центральная</w:t>
            </w:r>
            <w:proofErr w:type="gramEnd"/>
            <w:r w:rsidRPr="002C55B0">
              <w:t>, д.</w:t>
            </w:r>
            <w:r>
              <w:t xml:space="preserve"> </w:t>
            </w:r>
            <w:r w:rsidRPr="002C55B0">
              <w:t>9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</w:t>
            </w:r>
            <w:proofErr w:type="gramStart"/>
            <w:r>
              <w:t>ТТ</w:t>
            </w:r>
            <w:proofErr w:type="gramEnd"/>
            <w:r>
              <w:t>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</w:t>
            </w:r>
            <w:r>
              <w:t xml:space="preserve"> </w:t>
            </w:r>
            <w:r w:rsidRPr="002C55B0">
              <w:t>Красносельское</w:t>
            </w:r>
            <w:r>
              <w:t xml:space="preserve">, </w:t>
            </w:r>
            <w:r w:rsidRPr="002C55B0">
              <w:t xml:space="preserve">ул. </w:t>
            </w:r>
            <w:proofErr w:type="gramStart"/>
            <w:r w:rsidRPr="002C55B0">
              <w:t>Советская</w:t>
            </w:r>
            <w:proofErr w:type="gramEnd"/>
            <w:r w:rsidRPr="002C55B0">
              <w:t>, д.</w:t>
            </w:r>
            <w:r>
              <w:t xml:space="preserve"> </w:t>
            </w:r>
            <w:r w:rsidRPr="002C55B0">
              <w:t>1в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Коробицыно</w:t>
            </w:r>
            <w:proofErr w:type="spellEnd"/>
            <w:r>
              <w:t>, пер. Церковный</w:t>
            </w:r>
            <w:r w:rsidRPr="002C55B0">
              <w:t>, д. 2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5943" w:type="dxa"/>
          </w:tcPr>
          <w:p w:rsidR="007B7117" w:rsidRPr="002C55B0" w:rsidRDefault="007B7117" w:rsidP="00D13071">
            <w:pPr>
              <w:jc w:val="center"/>
            </w:pPr>
            <w:r w:rsidRPr="00964A0A">
              <w:rPr>
                <w:b/>
              </w:rPr>
              <w:t>МО «</w:t>
            </w:r>
            <w:r>
              <w:rPr>
                <w:b/>
              </w:rPr>
              <w:t>Первомайское сельское</w:t>
            </w:r>
            <w:r w:rsidRPr="00964A0A">
              <w:rPr>
                <w:b/>
              </w:rPr>
              <w:t xml:space="preserve"> поселение»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jc w:val="center"/>
            </w:pP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gramStart"/>
            <w:r w:rsidRPr="002C55B0">
              <w:t>Первомайское</w:t>
            </w:r>
            <w:proofErr w:type="gramEnd"/>
            <w:r>
              <w:t>,</w:t>
            </w:r>
            <w:r w:rsidRPr="002C55B0">
              <w:t xml:space="preserve"> ул. Ленина, д.</w:t>
            </w:r>
            <w:r>
              <w:t xml:space="preserve"> </w:t>
            </w:r>
            <w:r w:rsidRPr="002C55B0">
              <w:t>54В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Ленинское</w:t>
            </w:r>
            <w:r>
              <w:t>,</w:t>
            </w:r>
            <w:r w:rsidRPr="002C55B0">
              <w:t xml:space="preserve"> </w:t>
            </w:r>
            <w:proofErr w:type="spellStart"/>
            <w:r>
              <w:t>пр-зд</w:t>
            </w:r>
            <w:proofErr w:type="spellEnd"/>
            <w:r>
              <w:t xml:space="preserve">  Лесной, стр.</w:t>
            </w:r>
            <w:r w:rsidRPr="002C55B0">
              <w:t xml:space="preserve"> 3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Ильичево</w:t>
            </w:r>
            <w:proofErr w:type="spellEnd"/>
            <w:r>
              <w:t>,</w:t>
            </w:r>
            <w:r w:rsidRPr="002C55B0">
              <w:t xml:space="preserve"> ул. Садовая</w:t>
            </w:r>
            <w:r>
              <w:t>,</w:t>
            </w:r>
            <w:r w:rsidRPr="002C55B0">
              <w:t xml:space="preserve"> д.</w:t>
            </w:r>
            <w:r>
              <w:t xml:space="preserve"> </w:t>
            </w:r>
            <w:r w:rsidRPr="002C55B0">
              <w:t>3В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5943" w:type="dxa"/>
          </w:tcPr>
          <w:p w:rsidR="007B7117" w:rsidRPr="002C55B0" w:rsidRDefault="007B7117" w:rsidP="00D13071">
            <w:pPr>
              <w:jc w:val="center"/>
            </w:pPr>
            <w:r w:rsidRPr="00964A0A">
              <w:rPr>
                <w:b/>
              </w:rPr>
              <w:t>МО «</w:t>
            </w:r>
            <w:proofErr w:type="spellStart"/>
            <w:r>
              <w:rPr>
                <w:b/>
              </w:rPr>
              <w:t>Полянское</w:t>
            </w:r>
            <w:proofErr w:type="spellEnd"/>
            <w:r>
              <w:rPr>
                <w:b/>
              </w:rPr>
              <w:t xml:space="preserve"> сельское</w:t>
            </w:r>
            <w:r w:rsidRPr="00964A0A">
              <w:rPr>
                <w:b/>
              </w:rPr>
              <w:t xml:space="preserve"> поселение»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jc w:val="center"/>
            </w:pP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Семиозерье</w:t>
            </w:r>
            <w:proofErr w:type="spellEnd"/>
            <w:r>
              <w:t>,</w:t>
            </w:r>
            <w:r w:rsidRPr="002C55B0">
              <w:t xml:space="preserve"> ул. Котельная, д.</w:t>
            </w:r>
            <w:r>
              <w:t xml:space="preserve"> </w:t>
            </w:r>
            <w:r w:rsidRPr="002C55B0">
              <w:t>1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Поляны</w:t>
            </w:r>
            <w:r>
              <w:t>,</w:t>
            </w:r>
            <w:r w:rsidRPr="002C55B0">
              <w:t xml:space="preserve"> Выборгское шоссе, д.</w:t>
            </w:r>
            <w:r>
              <w:t xml:space="preserve"> </w:t>
            </w:r>
            <w:r w:rsidRPr="002C55B0">
              <w:t>28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Зеленый Холм</w:t>
            </w:r>
            <w:r>
              <w:t>,</w:t>
            </w:r>
            <w:r w:rsidRPr="002C55B0">
              <w:t xml:space="preserve"> ул. </w:t>
            </w:r>
            <w:proofErr w:type="gramStart"/>
            <w:r w:rsidRPr="002C55B0">
              <w:t>Солнечная</w:t>
            </w:r>
            <w:proofErr w:type="gramEnd"/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(ДТ)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Горьковское</w:t>
            </w:r>
            <w:r>
              <w:t>,</w:t>
            </w:r>
            <w:r w:rsidRPr="002C55B0">
              <w:t xml:space="preserve"> ул. Совхозная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(ДТ)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Пески</w:t>
            </w:r>
            <w:r>
              <w:t>,</w:t>
            </w:r>
            <w:r w:rsidRPr="002C55B0">
              <w:t xml:space="preserve"> ул. </w:t>
            </w:r>
            <w:proofErr w:type="gramStart"/>
            <w:r w:rsidRPr="002C55B0">
              <w:t>Благодатная</w:t>
            </w:r>
            <w:proofErr w:type="gramEnd"/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(ДТ)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gramStart"/>
            <w:r w:rsidRPr="002C55B0">
              <w:t>Песочное</w:t>
            </w:r>
            <w:proofErr w:type="gramEnd"/>
            <w:r>
              <w:t>,</w:t>
            </w:r>
            <w:r w:rsidRPr="002C55B0">
              <w:t xml:space="preserve"> ул. 50-летия Октября</w:t>
            </w:r>
            <w:r>
              <w:t>,</w:t>
            </w:r>
            <w:r w:rsidRPr="002C55B0">
              <w:t xml:space="preserve"> д. 25 </w:t>
            </w:r>
            <w:proofErr w:type="spellStart"/>
            <w:r w:rsidRPr="002C55B0">
              <w:t>соор</w:t>
            </w:r>
            <w:proofErr w:type="spellEnd"/>
            <w:r w:rsidRPr="002C55B0">
              <w:t>. 1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(СУГ)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Тарасово</w:t>
            </w:r>
            <w:r>
              <w:t>,</w:t>
            </w:r>
            <w:r w:rsidRPr="002C55B0">
              <w:t xml:space="preserve"> ул. Котельная д. 5</w:t>
            </w:r>
            <w:r>
              <w:t>,</w:t>
            </w:r>
            <w:r w:rsidRPr="002C55B0">
              <w:t xml:space="preserve"> </w:t>
            </w:r>
            <w:proofErr w:type="spellStart"/>
            <w:r w:rsidRPr="002C55B0">
              <w:t>соор</w:t>
            </w:r>
            <w:proofErr w:type="spellEnd"/>
            <w:r w:rsidRPr="002C55B0">
              <w:t>. 1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5943" w:type="dxa"/>
          </w:tcPr>
          <w:p w:rsidR="007B7117" w:rsidRPr="002C55B0" w:rsidRDefault="007B7117" w:rsidP="00D13071">
            <w:pPr>
              <w:jc w:val="center"/>
            </w:pPr>
            <w:r w:rsidRPr="00964A0A">
              <w:rPr>
                <w:b/>
              </w:rPr>
              <w:t>МО «</w:t>
            </w:r>
            <w:r>
              <w:rPr>
                <w:b/>
              </w:rPr>
              <w:t>Приморское</w:t>
            </w:r>
            <w:r w:rsidRPr="00964A0A">
              <w:rPr>
                <w:b/>
              </w:rPr>
              <w:t xml:space="preserve"> городское поселение»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jc w:val="center"/>
            </w:pP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г. Приморск</w:t>
            </w:r>
            <w:r>
              <w:t>,</w:t>
            </w:r>
            <w:r w:rsidRPr="002C55B0">
              <w:t xml:space="preserve"> ул. </w:t>
            </w:r>
            <w:proofErr w:type="gramStart"/>
            <w:r w:rsidRPr="002C55B0">
              <w:t>Школьная</w:t>
            </w:r>
            <w:proofErr w:type="gramEnd"/>
            <w:r>
              <w:t>,</w:t>
            </w:r>
            <w:r w:rsidRPr="002C55B0">
              <w:t xml:space="preserve">  уч. 24а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(МТ)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5943" w:type="dxa"/>
          </w:tcPr>
          <w:p w:rsidR="007B7117" w:rsidRPr="002C55B0" w:rsidRDefault="007B7117" w:rsidP="00D13071">
            <w:r w:rsidRPr="002C55B0">
              <w:t>г. Приморск</w:t>
            </w:r>
            <w:r>
              <w:t>,</w:t>
            </w:r>
            <w:r w:rsidRPr="002C55B0">
              <w:t xml:space="preserve"> наб. Юрия Гагарина, д 5г</w:t>
            </w:r>
          </w:p>
        </w:tc>
        <w:tc>
          <w:tcPr>
            <w:tcW w:w="1980" w:type="dxa"/>
          </w:tcPr>
          <w:p w:rsidR="007B7117" w:rsidRPr="002C55B0" w:rsidRDefault="007B7117" w:rsidP="00D13071">
            <w:r>
              <w:t>к</w:t>
            </w:r>
            <w:r w:rsidRPr="00734779">
              <w:t>отельная</w:t>
            </w:r>
            <w:r>
              <w:t xml:space="preserve"> (МТ)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Ермилово</w:t>
            </w:r>
            <w:proofErr w:type="spellEnd"/>
            <w:r>
              <w:t>,</w:t>
            </w:r>
            <w:r w:rsidRPr="002C55B0">
              <w:t xml:space="preserve"> ул. Школьная, д.</w:t>
            </w:r>
            <w:r>
              <w:t xml:space="preserve"> </w:t>
            </w:r>
            <w:r w:rsidRPr="002C55B0">
              <w:t>23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(МТ)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Камышовка</w:t>
            </w:r>
            <w:proofErr w:type="spellEnd"/>
            <w:r>
              <w:t>,</w:t>
            </w:r>
            <w:r w:rsidRPr="002C55B0">
              <w:t xml:space="preserve"> ул. Озерная, д.</w:t>
            </w:r>
            <w:r>
              <w:t xml:space="preserve"> </w:t>
            </w:r>
            <w:r w:rsidRPr="002C55B0">
              <w:t>20а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(МТ)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Глебычево</w:t>
            </w:r>
            <w:proofErr w:type="spellEnd"/>
            <w:r>
              <w:t>,</w:t>
            </w:r>
            <w:r w:rsidRPr="002C55B0">
              <w:t xml:space="preserve"> ул. Офицерская</w:t>
            </w:r>
            <w:r>
              <w:t>,</w:t>
            </w:r>
            <w:r w:rsidRPr="002C55B0">
              <w:t xml:space="preserve"> д. 2А</w:t>
            </w:r>
            <w:r>
              <w:t>,</w:t>
            </w:r>
            <w:r w:rsidRPr="002C55B0">
              <w:t xml:space="preserve"> стр. 1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(СУГ)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Красная Долина</w:t>
            </w:r>
            <w:r>
              <w:t>,</w:t>
            </w:r>
            <w:r w:rsidRPr="002C55B0">
              <w:t xml:space="preserve"> Центральное шоссе</w:t>
            </w:r>
            <w:r>
              <w:t>,</w:t>
            </w:r>
            <w:r w:rsidRPr="002C55B0">
              <w:t xml:space="preserve"> д. 14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Рябово</w:t>
            </w:r>
            <w:r>
              <w:t>,</w:t>
            </w:r>
            <w:r w:rsidRPr="002C55B0">
              <w:t xml:space="preserve"> </w:t>
            </w:r>
            <w:proofErr w:type="spellStart"/>
            <w:r w:rsidRPr="002C55B0">
              <w:t>Полянское</w:t>
            </w:r>
            <w:proofErr w:type="spellEnd"/>
            <w:r w:rsidRPr="002C55B0">
              <w:t xml:space="preserve"> шоссе</w:t>
            </w:r>
            <w:r>
              <w:t>,</w:t>
            </w:r>
            <w:r w:rsidRPr="002C55B0">
              <w:t xml:space="preserve"> д. 4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5943" w:type="dxa"/>
          </w:tcPr>
          <w:p w:rsidR="007B7117" w:rsidRPr="002C55B0" w:rsidRDefault="007B7117" w:rsidP="00D13071">
            <w:pPr>
              <w:jc w:val="center"/>
            </w:pPr>
            <w:r w:rsidRPr="00964A0A">
              <w:rPr>
                <w:b/>
              </w:rPr>
              <w:t>МО «</w:t>
            </w:r>
            <w:r>
              <w:rPr>
                <w:b/>
              </w:rPr>
              <w:t>Рощинское</w:t>
            </w:r>
            <w:r w:rsidRPr="00964A0A">
              <w:rPr>
                <w:b/>
              </w:rPr>
              <w:t xml:space="preserve"> городское поселение»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jc w:val="center"/>
            </w:pP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Рощино</w:t>
            </w:r>
            <w:r>
              <w:t>,</w:t>
            </w:r>
            <w:r w:rsidRPr="002C55B0">
              <w:t xml:space="preserve"> ул. </w:t>
            </w:r>
            <w:proofErr w:type="gramStart"/>
            <w:r w:rsidRPr="002C55B0">
              <w:t>Социалистическая</w:t>
            </w:r>
            <w:proofErr w:type="gramEnd"/>
            <w:r w:rsidRPr="002C55B0">
              <w:t>, д.7А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Рощино</w:t>
            </w:r>
            <w:r>
              <w:t>,</w:t>
            </w:r>
            <w:r w:rsidRPr="002C55B0">
              <w:t xml:space="preserve"> ул. </w:t>
            </w:r>
            <w:proofErr w:type="gramStart"/>
            <w:r w:rsidRPr="002C55B0">
              <w:t>Высокая</w:t>
            </w:r>
            <w:proofErr w:type="gramEnd"/>
            <w:r w:rsidRPr="002C55B0">
              <w:t>, д.</w:t>
            </w:r>
            <w:r>
              <w:t xml:space="preserve"> </w:t>
            </w:r>
            <w:r w:rsidRPr="002C55B0">
              <w:t>8А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Рощино</w:t>
            </w:r>
            <w:r>
              <w:t>,</w:t>
            </w:r>
            <w:r w:rsidRPr="002C55B0">
              <w:t xml:space="preserve"> ул. </w:t>
            </w:r>
            <w:proofErr w:type="gramStart"/>
            <w:r w:rsidRPr="002C55B0">
              <w:t>Тракторная</w:t>
            </w:r>
            <w:proofErr w:type="gramEnd"/>
            <w:r w:rsidRPr="002C55B0">
              <w:t>, д.</w:t>
            </w:r>
            <w:r>
              <w:t xml:space="preserve"> </w:t>
            </w:r>
            <w:r w:rsidRPr="002C55B0">
              <w:t>13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5943" w:type="dxa"/>
          </w:tcPr>
          <w:p w:rsidR="007B7117" w:rsidRPr="002C55B0" w:rsidRDefault="007B7117" w:rsidP="00D13071">
            <w:r w:rsidRPr="002C55B0">
              <w:t>п. Рощино</w:t>
            </w:r>
            <w:r>
              <w:t>,</w:t>
            </w:r>
            <w:r w:rsidRPr="002C55B0">
              <w:t xml:space="preserve"> ул. Советская</w:t>
            </w:r>
            <w:r>
              <w:t>,</w:t>
            </w:r>
            <w:r w:rsidRPr="002C55B0">
              <w:t xml:space="preserve"> д. 83</w:t>
            </w:r>
            <w:proofErr w:type="gramStart"/>
            <w:r w:rsidRPr="002C55B0">
              <w:t xml:space="preserve"> А</w:t>
            </w:r>
            <w:proofErr w:type="gramEnd"/>
          </w:p>
        </w:tc>
        <w:tc>
          <w:tcPr>
            <w:tcW w:w="1980" w:type="dxa"/>
          </w:tcPr>
          <w:p w:rsidR="007B7117" w:rsidRPr="002C55B0" w:rsidRDefault="007B7117" w:rsidP="00D13071">
            <w:r>
              <w:t>к</w:t>
            </w:r>
            <w:r w:rsidRPr="00734779">
              <w:t>отельная</w:t>
            </w:r>
            <w:r>
              <w:t xml:space="preserve"> (</w:t>
            </w:r>
            <w:proofErr w:type="gramStart"/>
            <w:r>
              <w:t>ТТ</w:t>
            </w:r>
            <w:proofErr w:type="gramEnd"/>
            <w:r>
              <w:t>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5943" w:type="dxa"/>
          </w:tcPr>
          <w:p w:rsidR="007B7117" w:rsidRPr="002C55B0" w:rsidRDefault="007B7117" w:rsidP="00D13071">
            <w:r w:rsidRPr="002C55B0">
              <w:t>п. Рощино</w:t>
            </w:r>
            <w:r>
              <w:t>,</w:t>
            </w:r>
            <w:r w:rsidRPr="002C55B0">
              <w:t xml:space="preserve"> </w:t>
            </w:r>
            <w:proofErr w:type="gramStart"/>
            <w:r>
              <w:t>Привокзальная</w:t>
            </w:r>
            <w:proofErr w:type="gramEnd"/>
            <w:r>
              <w:t>, д. 2</w:t>
            </w:r>
            <w:r w:rsidRPr="002C55B0">
              <w:t>Б</w:t>
            </w:r>
          </w:p>
        </w:tc>
        <w:tc>
          <w:tcPr>
            <w:tcW w:w="1980" w:type="dxa"/>
          </w:tcPr>
          <w:p w:rsidR="007B7117" w:rsidRPr="002C55B0" w:rsidRDefault="007B7117" w:rsidP="00D13071">
            <w:r>
              <w:t>к</w:t>
            </w:r>
            <w:r w:rsidRPr="00734779">
              <w:t>отельная</w:t>
            </w:r>
            <w:r>
              <w:t xml:space="preserve"> (</w:t>
            </w:r>
            <w:proofErr w:type="gramStart"/>
            <w:r>
              <w:t>ТТ</w:t>
            </w:r>
            <w:proofErr w:type="gramEnd"/>
            <w:r>
              <w:t>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5943" w:type="dxa"/>
          </w:tcPr>
          <w:p w:rsidR="007B7117" w:rsidRPr="002C55B0" w:rsidRDefault="007B7117" w:rsidP="00D13071">
            <w:r w:rsidRPr="002C55B0">
              <w:t>п. Рощино</w:t>
            </w:r>
            <w:r>
              <w:t>,</w:t>
            </w:r>
            <w:r w:rsidRPr="002C55B0">
              <w:t xml:space="preserve"> </w:t>
            </w:r>
            <w:proofErr w:type="gramStart"/>
            <w:r>
              <w:t>Привокзальная</w:t>
            </w:r>
            <w:proofErr w:type="gramEnd"/>
            <w:r>
              <w:t>, д. 18</w:t>
            </w:r>
            <w:r w:rsidRPr="002C55B0">
              <w:t>Б</w:t>
            </w:r>
          </w:p>
        </w:tc>
        <w:tc>
          <w:tcPr>
            <w:tcW w:w="1980" w:type="dxa"/>
          </w:tcPr>
          <w:p w:rsidR="007B7117" w:rsidRPr="002C55B0" w:rsidRDefault="007B7117" w:rsidP="00D13071">
            <w:r>
              <w:t>к</w:t>
            </w:r>
            <w:r w:rsidRPr="00734779">
              <w:t>отельная</w:t>
            </w:r>
            <w:r>
              <w:t xml:space="preserve"> (</w:t>
            </w:r>
            <w:proofErr w:type="gramStart"/>
            <w:r>
              <w:t>ТТ</w:t>
            </w:r>
            <w:proofErr w:type="gramEnd"/>
            <w:r>
              <w:t>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Победа</w:t>
            </w:r>
            <w:r>
              <w:t>,</w:t>
            </w:r>
            <w:r w:rsidRPr="002C55B0">
              <w:t xml:space="preserve"> </w:t>
            </w:r>
            <w:r>
              <w:t>ул. Ш</w:t>
            </w:r>
            <w:r w:rsidRPr="002C55B0">
              <w:t>кол</w:t>
            </w:r>
            <w:r>
              <w:t>ьная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(ДТ)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Победа</w:t>
            </w:r>
            <w:r>
              <w:t>,</w:t>
            </w:r>
            <w:r w:rsidRPr="002C55B0">
              <w:t xml:space="preserve"> ул. Мира, уч. 1-А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(ДТ)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Цвелодубово</w:t>
            </w:r>
            <w:proofErr w:type="spellEnd"/>
            <w:r>
              <w:t>,</w:t>
            </w:r>
            <w:r w:rsidRPr="002C55B0">
              <w:t xml:space="preserve"> ул. Советская, д.</w:t>
            </w:r>
            <w:r>
              <w:t xml:space="preserve"> </w:t>
            </w:r>
            <w:r w:rsidRPr="002C55B0">
              <w:t>19а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(ЭЭ)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Цвелодубово</w:t>
            </w:r>
            <w:proofErr w:type="spellEnd"/>
            <w:r>
              <w:t>,</w:t>
            </w:r>
            <w:r w:rsidRPr="002C55B0">
              <w:t xml:space="preserve"> ул. Центральная, д.</w:t>
            </w:r>
            <w:r>
              <w:t xml:space="preserve"> </w:t>
            </w:r>
            <w:r w:rsidRPr="002C55B0">
              <w:t>48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Пушное</w:t>
            </w:r>
            <w:r>
              <w:t>,</w:t>
            </w:r>
            <w:r w:rsidRPr="002C55B0">
              <w:t xml:space="preserve"> ул. Школьная, д. 3А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5943" w:type="dxa"/>
          </w:tcPr>
          <w:p w:rsidR="007B7117" w:rsidRPr="002C55B0" w:rsidRDefault="007B7117" w:rsidP="00D13071">
            <w:pPr>
              <w:jc w:val="center"/>
            </w:pPr>
            <w:r w:rsidRPr="00964A0A">
              <w:rPr>
                <w:b/>
              </w:rPr>
              <w:t>МО «</w:t>
            </w:r>
            <w:proofErr w:type="spellStart"/>
            <w:r>
              <w:rPr>
                <w:b/>
              </w:rPr>
              <w:t>Селезневское</w:t>
            </w:r>
            <w:proofErr w:type="spellEnd"/>
            <w:r>
              <w:rPr>
                <w:b/>
              </w:rPr>
              <w:t xml:space="preserve"> сельское</w:t>
            </w:r>
            <w:r w:rsidRPr="00964A0A">
              <w:rPr>
                <w:b/>
              </w:rPr>
              <w:t xml:space="preserve"> поселение»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jc w:val="center"/>
            </w:pP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Селезнево</w:t>
            </w:r>
            <w:r>
              <w:t>,</w:t>
            </w:r>
            <w:r w:rsidRPr="002C55B0">
              <w:t xml:space="preserve"> ул. </w:t>
            </w:r>
            <w:proofErr w:type="gramStart"/>
            <w:r w:rsidRPr="002C55B0">
              <w:t>Центральная</w:t>
            </w:r>
            <w:proofErr w:type="gramEnd"/>
            <w:r>
              <w:t>, д.</w:t>
            </w:r>
            <w:r w:rsidRPr="002C55B0">
              <w:t xml:space="preserve"> 23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(МТ)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Кравцово</w:t>
            </w:r>
            <w:proofErr w:type="spellEnd"/>
            <w:r>
              <w:t xml:space="preserve"> (без</w:t>
            </w:r>
            <w:r w:rsidRPr="002C55B0">
              <w:t xml:space="preserve"> адреса</w:t>
            </w:r>
            <w:r>
              <w:t>)</w:t>
            </w:r>
            <w:r w:rsidRPr="002C55B0">
              <w:t xml:space="preserve"> 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(ДТ)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Кондратьево</w:t>
            </w:r>
            <w:r>
              <w:t>,</w:t>
            </w:r>
            <w:r w:rsidRPr="002C55B0">
              <w:t xml:space="preserve"> </w:t>
            </w:r>
            <w:proofErr w:type="spellStart"/>
            <w:r>
              <w:t>пр-зд</w:t>
            </w:r>
            <w:proofErr w:type="spellEnd"/>
            <w:r>
              <w:t xml:space="preserve">  </w:t>
            </w:r>
            <w:proofErr w:type="gramStart"/>
            <w:r>
              <w:t>Котельный</w:t>
            </w:r>
            <w:proofErr w:type="gramEnd"/>
            <w:r>
              <w:t>, д.</w:t>
            </w:r>
            <w:r w:rsidRPr="002C55B0">
              <w:t xml:space="preserve"> 9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(МТ)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gramStart"/>
            <w:r w:rsidRPr="002C55B0">
              <w:t>Великое</w:t>
            </w:r>
            <w:proofErr w:type="gramEnd"/>
            <w:r>
              <w:t xml:space="preserve"> (без</w:t>
            </w:r>
            <w:r w:rsidRPr="002C55B0">
              <w:t xml:space="preserve"> адреса</w:t>
            </w:r>
            <w:r>
              <w:t>)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(ДТ)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Торфяновка</w:t>
            </w:r>
            <w:proofErr w:type="spellEnd"/>
            <w:r>
              <w:t xml:space="preserve"> (без</w:t>
            </w:r>
            <w:r w:rsidRPr="002C55B0">
              <w:t xml:space="preserve"> адреса</w:t>
            </w:r>
            <w:r>
              <w:t>)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(ДТ)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5943" w:type="dxa"/>
          </w:tcPr>
          <w:p w:rsidR="007B7117" w:rsidRPr="002C55B0" w:rsidRDefault="007B7117" w:rsidP="00D13071">
            <w:r w:rsidRPr="002C55B0">
              <w:t>п. Лужайка</w:t>
            </w:r>
            <w:r>
              <w:t>,</w:t>
            </w:r>
            <w:r w:rsidRPr="002C55B0">
              <w:t xml:space="preserve"> ул. Хвойная, д. 10</w:t>
            </w:r>
          </w:p>
        </w:tc>
        <w:tc>
          <w:tcPr>
            <w:tcW w:w="1980" w:type="dxa"/>
          </w:tcPr>
          <w:p w:rsidR="007B7117" w:rsidRPr="002C55B0" w:rsidRDefault="007B7117" w:rsidP="00D13071">
            <w:r>
              <w:t>к</w:t>
            </w:r>
            <w:r w:rsidRPr="00734779">
              <w:t>отельная</w:t>
            </w:r>
            <w:r>
              <w:t xml:space="preserve"> (МТ)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5943" w:type="dxa"/>
          </w:tcPr>
          <w:p w:rsidR="007B7117" w:rsidRPr="002C55B0" w:rsidRDefault="007B7117" w:rsidP="00D13071">
            <w:pPr>
              <w:jc w:val="center"/>
            </w:pPr>
            <w:r w:rsidRPr="00964A0A">
              <w:rPr>
                <w:b/>
              </w:rPr>
              <w:t>МО «</w:t>
            </w:r>
            <w:r>
              <w:rPr>
                <w:b/>
              </w:rPr>
              <w:t>Советское</w:t>
            </w:r>
            <w:r w:rsidRPr="00964A0A">
              <w:rPr>
                <w:b/>
              </w:rPr>
              <w:t xml:space="preserve"> городское поселение»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jc w:val="center"/>
            </w:pP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>п. Дятлово</w:t>
            </w:r>
            <w:r>
              <w:t>,</w:t>
            </w:r>
            <w:r w:rsidRPr="002C55B0">
              <w:t xml:space="preserve"> ул. Героев Танкистов, д.</w:t>
            </w:r>
            <w:r>
              <w:t xml:space="preserve"> </w:t>
            </w:r>
            <w:r w:rsidRPr="002C55B0">
              <w:t>2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</w:t>
            </w:r>
            <w:proofErr w:type="gramStart"/>
            <w:r>
              <w:t>ТТ</w:t>
            </w:r>
            <w:proofErr w:type="gramEnd"/>
            <w:r>
              <w:t>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Соколинское</w:t>
            </w:r>
            <w:proofErr w:type="spellEnd"/>
            <w:r>
              <w:t>,</w:t>
            </w:r>
            <w:r w:rsidRPr="002C55B0">
              <w:t xml:space="preserve"> ул. Приморская, д.</w:t>
            </w:r>
            <w:r>
              <w:t xml:space="preserve"> </w:t>
            </w:r>
            <w:r w:rsidRPr="002C55B0">
              <w:t>15б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(ПГ)</w:t>
            </w:r>
          </w:p>
        </w:tc>
      </w:tr>
      <w:tr w:rsidR="007B7117" w:rsidTr="00D13071">
        <w:trPr>
          <w:trHeight w:val="190"/>
        </w:trPr>
        <w:tc>
          <w:tcPr>
            <w:tcW w:w="717" w:type="dxa"/>
          </w:tcPr>
          <w:p w:rsidR="007B7117" w:rsidRDefault="007B7117" w:rsidP="00D13071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5943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 w:rsidRPr="002C55B0">
              <w:t xml:space="preserve">п. </w:t>
            </w:r>
            <w:proofErr w:type="spellStart"/>
            <w:r w:rsidRPr="002C55B0">
              <w:t>Токарево</w:t>
            </w:r>
            <w:proofErr w:type="spellEnd"/>
            <w:r>
              <w:t>,</w:t>
            </w:r>
            <w:r w:rsidRPr="002C55B0">
              <w:t xml:space="preserve"> </w:t>
            </w:r>
            <w:r>
              <w:t xml:space="preserve">ул. </w:t>
            </w:r>
            <w:r w:rsidRPr="002C55B0">
              <w:t>Хуторская</w:t>
            </w:r>
            <w:r>
              <w:t>,</w:t>
            </w:r>
            <w:r w:rsidRPr="002C55B0">
              <w:t xml:space="preserve"> д. 1А</w:t>
            </w:r>
          </w:p>
        </w:tc>
        <w:tc>
          <w:tcPr>
            <w:tcW w:w="1980" w:type="dxa"/>
          </w:tcPr>
          <w:p w:rsidR="007B7117" w:rsidRPr="002C55B0" w:rsidRDefault="007B7117" w:rsidP="00D13071">
            <w:pPr>
              <w:rPr>
                <w:lang w:eastAsia="en-US"/>
              </w:rPr>
            </w:pPr>
            <w:r>
              <w:t>к</w:t>
            </w:r>
            <w:r w:rsidRPr="00734779">
              <w:t>отельная</w:t>
            </w:r>
            <w:r>
              <w:t xml:space="preserve"> (</w:t>
            </w:r>
            <w:proofErr w:type="gramStart"/>
            <w:r>
              <w:t>ТТ</w:t>
            </w:r>
            <w:proofErr w:type="gramEnd"/>
            <w:r>
              <w:t>)</w:t>
            </w:r>
          </w:p>
        </w:tc>
      </w:tr>
    </w:tbl>
    <w:p w:rsidR="007B7117" w:rsidRDefault="007B7117" w:rsidP="007B7117"/>
    <w:p w:rsidR="007B7117" w:rsidRPr="00327FBB" w:rsidRDefault="007B7117" w:rsidP="007B7117">
      <w:pPr>
        <w:rPr>
          <w:sz w:val="22"/>
          <w:szCs w:val="22"/>
        </w:rPr>
      </w:pPr>
      <w:r w:rsidRPr="00327FBB">
        <w:rPr>
          <w:sz w:val="22"/>
          <w:szCs w:val="22"/>
        </w:rPr>
        <w:t>Условные сокращения:</w:t>
      </w:r>
    </w:p>
    <w:p w:rsidR="007B7117" w:rsidRPr="00327FBB" w:rsidRDefault="007B7117" w:rsidP="007B7117">
      <w:pPr>
        <w:rPr>
          <w:sz w:val="22"/>
          <w:szCs w:val="22"/>
        </w:rPr>
      </w:pPr>
      <w:r w:rsidRPr="00327FBB">
        <w:rPr>
          <w:sz w:val="22"/>
          <w:szCs w:val="22"/>
        </w:rPr>
        <w:t>ПГ – природный газ:</w:t>
      </w:r>
    </w:p>
    <w:p w:rsidR="007B7117" w:rsidRPr="00327FBB" w:rsidRDefault="007B7117" w:rsidP="007B7117">
      <w:pPr>
        <w:rPr>
          <w:sz w:val="22"/>
          <w:szCs w:val="22"/>
        </w:rPr>
      </w:pPr>
      <w:r w:rsidRPr="00327FBB">
        <w:rPr>
          <w:sz w:val="22"/>
          <w:szCs w:val="22"/>
        </w:rPr>
        <w:t>СУГ – сжиженный углеводородный газ;</w:t>
      </w:r>
    </w:p>
    <w:p w:rsidR="007B7117" w:rsidRPr="00327FBB" w:rsidRDefault="007B7117" w:rsidP="007B7117">
      <w:pPr>
        <w:rPr>
          <w:sz w:val="22"/>
          <w:szCs w:val="22"/>
        </w:rPr>
      </w:pPr>
      <w:r w:rsidRPr="00327FBB">
        <w:rPr>
          <w:sz w:val="22"/>
          <w:szCs w:val="22"/>
        </w:rPr>
        <w:t>МТ – мазутное топливо;</w:t>
      </w:r>
    </w:p>
    <w:p w:rsidR="007B7117" w:rsidRPr="00327FBB" w:rsidRDefault="007B7117" w:rsidP="007B7117">
      <w:pPr>
        <w:rPr>
          <w:sz w:val="22"/>
          <w:szCs w:val="22"/>
        </w:rPr>
      </w:pPr>
      <w:proofErr w:type="gramStart"/>
      <w:r w:rsidRPr="00327FBB">
        <w:rPr>
          <w:sz w:val="22"/>
          <w:szCs w:val="22"/>
        </w:rPr>
        <w:t>ТТ</w:t>
      </w:r>
      <w:proofErr w:type="gramEnd"/>
      <w:r w:rsidRPr="00327FBB">
        <w:rPr>
          <w:sz w:val="22"/>
          <w:szCs w:val="22"/>
        </w:rPr>
        <w:t xml:space="preserve"> – твердое топливо.</w:t>
      </w:r>
    </w:p>
    <w:p w:rsidR="007B7117" w:rsidRDefault="007B7117" w:rsidP="007B7117"/>
    <w:p w:rsidR="007B7117" w:rsidRPr="00327FBB" w:rsidRDefault="007B7117" w:rsidP="007B7117">
      <w:pPr>
        <w:rPr>
          <w:sz w:val="22"/>
          <w:szCs w:val="22"/>
        </w:rPr>
      </w:pPr>
      <w:r w:rsidRPr="00327FBB">
        <w:rPr>
          <w:sz w:val="22"/>
          <w:szCs w:val="22"/>
        </w:rPr>
        <w:t>Условные сокращения:</w:t>
      </w:r>
    </w:p>
    <w:p w:rsidR="007B7117" w:rsidRPr="00327FBB" w:rsidRDefault="007B7117" w:rsidP="007B7117">
      <w:pPr>
        <w:rPr>
          <w:sz w:val="22"/>
          <w:szCs w:val="22"/>
        </w:rPr>
      </w:pPr>
      <w:r w:rsidRPr="00327FBB">
        <w:rPr>
          <w:sz w:val="22"/>
          <w:szCs w:val="22"/>
        </w:rPr>
        <w:t>ПГ – природный газ:</w:t>
      </w:r>
    </w:p>
    <w:p w:rsidR="007B7117" w:rsidRPr="00327FBB" w:rsidRDefault="007B7117" w:rsidP="007B7117">
      <w:pPr>
        <w:rPr>
          <w:sz w:val="22"/>
          <w:szCs w:val="22"/>
        </w:rPr>
      </w:pPr>
      <w:r w:rsidRPr="00327FBB">
        <w:rPr>
          <w:sz w:val="22"/>
          <w:szCs w:val="22"/>
        </w:rPr>
        <w:t>СУГ – сжиженный углеводородный газ;</w:t>
      </w:r>
    </w:p>
    <w:p w:rsidR="007B7117" w:rsidRPr="00327FBB" w:rsidRDefault="007B7117" w:rsidP="007B7117">
      <w:pPr>
        <w:rPr>
          <w:sz w:val="22"/>
          <w:szCs w:val="22"/>
        </w:rPr>
      </w:pPr>
      <w:r w:rsidRPr="00327FBB">
        <w:rPr>
          <w:sz w:val="22"/>
          <w:szCs w:val="22"/>
        </w:rPr>
        <w:t>МТ – мазутное топливо;</w:t>
      </w:r>
    </w:p>
    <w:p w:rsidR="007B7117" w:rsidRPr="00327FBB" w:rsidRDefault="007B7117" w:rsidP="007B7117">
      <w:pPr>
        <w:rPr>
          <w:sz w:val="22"/>
          <w:szCs w:val="22"/>
        </w:rPr>
      </w:pPr>
      <w:proofErr w:type="gramStart"/>
      <w:r w:rsidRPr="00327FBB">
        <w:rPr>
          <w:sz w:val="22"/>
          <w:szCs w:val="22"/>
        </w:rPr>
        <w:t>ТТ</w:t>
      </w:r>
      <w:proofErr w:type="gramEnd"/>
      <w:r w:rsidRPr="00327FBB">
        <w:rPr>
          <w:sz w:val="22"/>
          <w:szCs w:val="22"/>
        </w:rPr>
        <w:t xml:space="preserve"> – твердое топливо.</w:t>
      </w:r>
    </w:p>
    <w:p w:rsidR="00323BDB" w:rsidRPr="007755E3" w:rsidRDefault="00323BDB" w:rsidP="00323BDB">
      <w:pPr>
        <w:jc w:val="both"/>
        <w:rPr>
          <w:sz w:val="20"/>
          <w:szCs w:val="20"/>
        </w:rPr>
      </w:pPr>
    </w:p>
    <w:p w:rsidR="00323BDB" w:rsidRPr="007755E3" w:rsidRDefault="00323BDB" w:rsidP="00323BDB">
      <w:pPr>
        <w:jc w:val="both"/>
        <w:rPr>
          <w:sz w:val="20"/>
          <w:szCs w:val="20"/>
        </w:rPr>
      </w:pPr>
    </w:p>
    <w:p w:rsidR="00323BDB" w:rsidRPr="007755E3" w:rsidRDefault="00323BDB" w:rsidP="00323BDB">
      <w:pPr>
        <w:jc w:val="both"/>
        <w:rPr>
          <w:sz w:val="20"/>
          <w:szCs w:val="20"/>
        </w:rPr>
      </w:pPr>
    </w:p>
    <w:p w:rsidR="00E8704E" w:rsidRPr="007755E3" w:rsidRDefault="00E8704E" w:rsidP="00323BDB">
      <w:pPr>
        <w:jc w:val="both"/>
        <w:rPr>
          <w:sz w:val="20"/>
          <w:szCs w:val="20"/>
        </w:rPr>
      </w:pPr>
    </w:p>
    <w:p w:rsidR="00323BDB" w:rsidRPr="007755E3" w:rsidRDefault="00323BDB" w:rsidP="00323BDB">
      <w:pPr>
        <w:jc w:val="both"/>
        <w:rPr>
          <w:sz w:val="20"/>
          <w:szCs w:val="20"/>
        </w:rPr>
      </w:pPr>
    </w:p>
    <w:p w:rsidR="00323BDB" w:rsidRPr="007755E3" w:rsidRDefault="00323BDB" w:rsidP="00323BDB">
      <w:pPr>
        <w:jc w:val="both"/>
        <w:rPr>
          <w:b/>
          <w:sz w:val="20"/>
          <w:szCs w:val="20"/>
        </w:rPr>
      </w:pPr>
      <w:r w:rsidRPr="007755E3">
        <w:rPr>
          <w:sz w:val="20"/>
          <w:szCs w:val="20"/>
        </w:rPr>
        <w:t xml:space="preserve"> </w:t>
      </w:r>
      <w:r w:rsidRPr="007755E3">
        <w:rPr>
          <w:b/>
          <w:sz w:val="20"/>
          <w:szCs w:val="20"/>
        </w:rPr>
        <w:t>ЗАКАЗЧИК:                                                                    ИСПОЛНИТЕЛЬ:</w:t>
      </w:r>
    </w:p>
    <w:p w:rsidR="00323BDB" w:rsidRPr="007755E3" w:rsidRDefault="00323BDB" w:rsidP="00323BDB">
      <w:pPr>
        <w:jc w:val="both"/>
        <w:rPr>
          <w:b/>
          <w:sz w:val="20"/>
          <w:szCs w:val="20"/>
        </w:rPr>
      </w:pPr>
      <w:r w:rsidRPr="007755E3">
        <w:rPr>
          <w:b/>
          <w:sz w:val="20"/>
          <w:szCs w:val="20"/>
        </w:rPr>
        <w:t xml:space="preserve">Генеральный директор                                                 </w:t>
      </w:r>
      <w:proofErr w:type="spellStart"/>
      <w:r w:rsidRPr="007755E3">
        <w:rPr>
          <w:b/>
          <w:sz w:val="20"/>
          <w:szCs w:val="20"/>
        </w:rPr>
        <w:t>Директор</w:t>
      </w:r>
      <w:proofErr w:type="spellEnd"/>
    </w:p>
    <w:p w:rsidR="00323BDB" w:rsidRPr="007755E3" w:rsidRDefault="00323BDB" w:rsidP="00323BDB">
      <w:pPr>
        <w:jc w:val="both"/>
        <w:rPr>
          <w:sz w:val="20"/>
          <w:szCs w:val="20"/>
        </w:rPr>
      </w:pPr>
      <w:r w:rsidRPr="007755E3">
        <w:rPr>
          <w:b/>
          <w:sz w:val="20"/>
          <w:szCs w:val="20"/>
        </w:rPr>
        <w:t>АО «</w:t>
      </w:r>
      <w:proofErr w:type="spellStart"/>
      <w:r w:rsidRPr="007755E3">
        <w:rPr>
          <w:b/>
          <w:sz w:val="20"/>
          <w:szCs w:val="20"/>
        </w:rPr>
        <w:t>Выборгтеплоэнерго</w:t>
      </w:r>
      <w:proofErr w:type="spellEnd"/>
      <w:r w:rsidRPr="007755E3">
        <w:rPr>
          <w:b/>
          <w:sz w:val="20"/>
          <w:szCs w:val="20"/>
        </w:rPr>
        <w:t>»                                            ООО «ОП «Гранд-Выборг»</w:t>
      </w:r>
    </w:p>
    <w:p w:rsidR="00323BDB" w:rsidRPr="007755E3" w:rsidRDefault="00323BDB" w:rsidP="00323BDB">
      <w:pPr>
        <w:tabs>
          <w:tab w:val="num" w:pos="567"/>
        </w:tabs>
        <w:jc w:val="both"/>
        <w:rPr>
          <w:b/>
          <w:sz w:val="20"/>
          <w:szCs w:val="20"/>
        </w:rPr>
      </w:pPr>
    </w:p>
    <w:p w:rsidR="00323BDB" w:rsidRPr="007755E3" w:rsidRDefault="00323BDB" w:rsidP="00323BDB">
      <w:pPr>
        <w:tabs>
          <w:tab w:val="num" w:pos="567"/>
        </w:tabs>
        <w:jc w:val="both"/>
        <w:rPr>
          <w:sz w:val="20"/>
          <w:szCs w:val="20"/>
        </w:rPr>
      </w:pPr>
    </w:p>
    <w:p w:rsidR="00323BDB" w:rsidRPr="007755E3" w:rsidRDefault="00323BDB" w:rsidP="00323BDB">
      <w:pPr>
        <w:jc w:val="both"/>
        <w:rPr>
          <w:b/>
          <w:sz w:val="20"/>
          <w:szCs w:val="20"/>
        </w:rPr>
      </w:pPr>
      <w:r w:rsidRPr="007755E3">
        <w:rPr>
          <w:b/>
          <w:sz w:val="20"/>
          <w:szCs w:val="20"/>
        </w:rPr>
        <w:t>______________ А.В. Кривонос                                    ______________ А.В. Орлов</w:t>
      </w:r>
    </w:p>
    <w:p w:rsidR="00323BDB" w:rsidRPr="007755E3" w:rsidRDefault="00323BDB" w:rsidP="00323BDB">
      <w:pPr>
        <w:jc w:val="right"/>
        <w:rPr>
          <w:b/>
          <w:sz w:val="20"/>
          <w:szCs w:val="20"/>
        </w:rPr>
      </w:pPr>
    </w:p>
    <w:p w:rsidR="00323BDB" w:rsidRPr="007755E3" w:rsidRDefault="00323BDB" w:rsidP="00323BDB">
      <w:pPr>
        <w:jc w:val="right"/>
        <w:rPr>
          <w:b/>
          <w:sz w:val="20"/>
          <w:szCs w:val="20"/>
        </w:rPr>
      </w:pPr>
    </w:p>
    <w:p w:rsidR="00323BDB" w:rsidRPr="007755E3" w:rsidRDefault="00323BDB" w:rsidP="00323BDB">
      <w:pPr>
        <w:jc w:val="right"/>
        <w:rPr>
          <w:b/>
          <w:sz w:val="20"/>
          <w:szCs w:val="20"/>
        </w:rPr>
      </w:pPr>
    </w:p>
    <w:p w:rsidR="00FB7F58" w:rsidRPr="007755E3" w:rsidRDefault="00FB7F58" w:rsidP="00323BDB">
      <w:pPr>
        <w:jc w:val="right"/>
        <w:rPr>
          <w:b/>
          <w:sz w:val="20"/>
          <w:szCs w:val="20"/>
        </w:rPr>
      </w:pPr>
    </w:p>
    <w:p w:rsidR="00FB7F58" w:rsidRDefault="00FB7F58" w:rsidP="00323BDB">
      <w:pPr>
        <w:jc w:val="right"/>
        <w:rPr>
          <w:b/>
          <w:sz w:val="22"/>
          <w:szCs w:val="22"/>
        </w:rPr>
      </w:pPr>
    </w:p>
    <w:p w:rsidR="00FB7F58" w:rsidRDefault="00FB7F58" w:rsidP="00323BDB">
      <w:pPr>
        <w:jc w:val="right"/>
        <w:rPr>
          <w:b/>
          <w:sz w:val="22"/>
          <w:szCs w:val="22"/>
        </w:rPr>
      </w:pPr>
    </w:p>
    <w:p w:rsidR="00FB7F58" w:rsidRDefault="00FB7F58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7B7117" w:rsidRDefault="007B7117" w:rsidP="00323BDB">
      <w:pPr>
        <w:jc w:val="right"/>
        <w:rPr>
          <w:b/>
          <w:sz w:val="22"/>
          <w:szCs w:val="22"/>
        </w:rPr>
      </w:pPr>
    </w:p>
    <w:p w:rsidR="00E8704E" w:rsidRDefault="00E8704E" w:rsidP="00323BDB">
      <w:pPr>
        <w:jc w:val="right"/>
        <w:rPr>
          <w:b/>
          <w:sz w:val="22"/>
          <w:szCs w:val="22"/>
        </w:rPr>
      </w:pPr>
    </w:p>
    <w:p w:rsidR="00323BDB" w:rsidRPr="00387716" w:rsidRDefault="00323BDB" w:rsidP="00323BDB">
      <w:pPr>
        <w:jc w:val="right"/>
        <w:rPr>
          <w:b/>
          <w:sz w:val="22"/>
          <w:szCs w:val="22"/>
        </w:rPr>
      </w:pPr>
      <w:r w:rsidRPr="00387716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2</w:t>
      </w:r>
      <w:r w:rsidRPr="00387716">
        <w:rPr>
          <w:b/>
          <w:sz w:val="22"/>
          <w:szCs w:val="22"/>
        </w:rPr>
        <w:t xml:space="preserve"> к договору № </w:t>
      </w:r>
      <w:r w:rsidR="007755E3">
        <w:rPr>
          <w:b/>
          <w:sz w:val="22"/>
          <w:szCs w:val="22"/>
        </w:rPr>
        <w:t>142</w:t>
      </w:r>
      <w:r w:rsidRPr="00387716">
        <w:rPr>
          <w:b/>
          <w:sz w:val="22"/>
          <w:szCs w:val="22"/>
        </w:rPr>
        <w:t>-</w:t>
      </w:r>
      <w:r w:rsidR="007755E3">
        <w:rPr>
          <w:b/>
          <w:sz w:val="22"/>
          <w:szCs w:val="22"/>
        </w:rPr>
        <w:t>23</w:t>
      </w:r>
      <w:r w:rsidRPr="00387716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ЕП</w:t>
      </w:r>
      <w:r w:rsidRPr="00387716">
        <w:rPr>
          <w:b/>
          <w:sz w:val="22"/>
          <w:szCs w:val="22"/>
        </w:rPr>
        <w:t xml:space="preserve"> от </w:t>
      </w:r>
      <w:r>
        <w:rPr>
          <w:b/>
          <w:sz w:val="22"/>
          <w:szCs w:val="22"/>
        </w:rPr>
        <w:t xml:space="preserve"> </w:t>
      </w:r>
      <w:r w:rsidR="00F50662">
        <w:rPr>
          <w:b/>
          <w:sz w:val="22"/>
          <w:szCs w:val="22"/>
        </w:rPr>
        <w:t>2</w:t>
      </w:r>
      <w:r w:rsidR="00274F68">
        <w:rPr>
          <w:b/>
          <w:sz w:val="22"/>
          <w:szCs w:val="22"/>
        </w:rPr>
        <w:t>7</w:t>
      </w:r>
      <w:r w:rsidRPr="00387716">
        <w:rPr>
          <w:b/>
          <w:sz w:val="22"/>
          <w:szCs w:val="22"/>
        </w:rPr>
        <w:t>.</w:t>
      </w:r>
      <w:r w:rsidR="00F50662">
        <w:rPr>
          <w:b/>
          <w:sz w:val="22"/>
          <w:szCs w:val="22"/>
        </w:rPr>
        <w:t>12</w:t>
      </w:r>
      <w:r w:rsidRPr="00387716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2</w:t>
      </w:r>
      <w:r w:rsidR="00F50662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387716">
        <w:rPr>
          <w:b/>
          <w:sz w:val="22"/>
          <w:szCs w:val="22"/>
        </w:rPr>
        <w:t>г.</w:t>
      </w:r>
    </w:p>
    <w:p w:rsidR="00323BDB" w:rsidRPr="00387716" w:rsidRDefault="00323BDB" w:rsidP="00323BDB">
      <w:pPr>
        <w:jc w:val="both"/>
        <w:rPr>
          <w:b/>
          <w:sz w:val="22"/>
          <w:szCs w:val="22"/>
        </w:rPr>
      </w:pPr>
    </w:p>
    <w:p w:rsidR="00323BDB" w:rsidRDefault="00323BDB" w:rsidP="00323BD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323BDB" w:rsidRDefault="00323BDB" w:rsidP="00323BDB">
      <w:pPr>
        <w:keepNext/>
        <w:keepLines/>
        <w:jc w:val="center"/>
        <w:outlineLvl w:val="1"/>
        <w:rPr>
          <w:b/>
        </w:rPr>
      </w:pPr>
      <w:r>
        <w:rPr>
          <w:b/>
        </w:rPr>
        <w:t>ТЕХНИЧЕСКОЕ ЗАДАНИЕ</w:t>
      </w:r>
    </w:p>
    <w:p w:rsidR="00323BDB" w:rsidRDefault="00323BDB" w:rsidP="00323BDB">
      <w:pPr>
        <w:keepNext/>
        <w:keepLines/>
        <w:jc w:val="center"/>
        <w:outlineLvl w:val="1"/>
        <w:rPr>
          <w:b/>
          <w:i/>
        </w:rPr>
      </w:pPr>
      <w:r>
        <w:rPr>
          <w:b/>
          <w:i/>
        </w:rPr>
        <w:t xml:space="preserve">на оказание услуг </w:t>
      </w:r>
      <w:r>
        <w:rPr>
          <w:b/>
          <w:bCs/>
          <w:i/>
        </w:rPr>
        <w:t>по охране объектов  АО «</w:t>
      </w:r>
      <w:proofErr w:type="spellStart"/>
      <w:r>
        <w:rPr>
          <w:b/>
          <w:bCs/>
          <w:i/>
        </w:rPr>
        <w:t>Выборгтеплоэнерго</w:t>
      </w:r>
      <w:proofErr w:type="spellEnd"/>
      <w:r>
        <w:rPr>
          <w:b/>
          <w:bCs/>
          <w:i/>
        </w:rPr>
        <w:t>» силами группы быстрого реагирования</w:t>
      </w:r>
      <w:r>
        <w:rPr>
          <w:b/>
          <w:i/>
        </w:rPr>
        <w:t>»</w:t>
      </w:r>
    </w:p>
    <w:p w:rsidR="00323BDB" w:rsidRDefault="00323BDB" w:rsidP="00323BDB">
      <w:pPr>
        <w:keepNext/>
        <w:keepLines/>
        <w:jc w:val="center"/>
        <w:outlineLvl w:val="1"/>
        <w:rPr>
          <w:b/>
          <w:i/>
        </w:rPr>
      </w:pPr>
    </w:p>
    <w:p w:rsidR="00323BDB" w:rsidRPr="006B618D" w:rsidRDefault="00323BDB" w:rsidP="00323BDB">
      <w:pPr>
        <w:numPr>
          <w:ilvl w:val="0"/>
          <w:numId w:val="12"/>
        </w:numPr>
        <w:suppressAutoHyphens/>
        <w:autoSpaceDE w:val="0"/>
        <w:jc w:val="center"/>
        <w:textAlignment w:val="baseline"/>
        <w:rPr>
          <w:rFonts w:eastAsia="Arial Unicode MS"/>
          <w:b/>
          <w:color w:val="000000"/>
          <w:sz w:val="22"/>
          <w:szCs w:val="22"/>
        </w:rPr>
      </w:pPr>
      <w:r w:rsidRPr="006B618D">
        <w:rPr>
          <w:rFonts w:eastAsia="Arial Unicode MS"/>
          <w:b/>
          <w:color w:val="000000"/>
          <w:sz w:val="22"/>
          <w:szCs w:val="22"/>
        </w:rPr>
        <w:t>Юридические требования</w:t>
      </w:r>
    </w:p>
    <w:p w:rsidR="00323BDB" w:rsidRPr="006B618D" w:rsidRDefault="00323BDB" w:rsidP="00323BDB">
      <w:pPr>
        <w:ind w:firstLine="567"/>
        <w:jc w:val="both"/>
        <w:rPr>
          <w:rFonts w:eastAsia="Arial Unicode MS"/>
          <w:color w:val="000000"/>
          <w:sz w:val="22"/>
          <w:szCs w:val="22"/>
          <w:lang w:eastAsia="en-US"/>
        </w:rPr>
      </w:pPr>
      <w:r w:rsidRPr="006B618D">
        <w:rPr>
          <w:rFonts w:eastAsia="Arial Unicode MS"/>
          <w:color w:val="000000"/>
          <w:sz w:val="22"/>
          <w:szCs w:val="22"/>
        </w:rPr>
        <w:t>1.1 Обеспечение охраны правопорядка в соответствии с Федеральным Законом Российской Федерации от 11.03.1992 № 2487-1 «О частной детективной и охранной деятельности в Российской Федерации»</w:t>
      </w:r>
    </w:p>
    <w:p w:rsidR="00323BDB" w:rsidRPr="006B618D" w:rsidRDefault="00323BDB" w:rsidP="00323BDB">
      <w:pPr>
        <w:ind w:firstLine="567"/>
        <w:jc w:val="both"/>
        <w:rPr>
          <w:rFonts w:eastAsia="Arial Unicode MS"/>
          <w:color w:val="000000"/>
          <w:sz w:val="22"/>
          <w:szCs w:val="22"/>
        </w:rPr>
      </w:pPr>
      <w:r w:rsidRPr="006B618D">
        <w:rPr>
          <w:rFonts w:eastAsia="Arial Unicode MS"/>
          <w:color w:val="000000"/>
          <w:sz w:val="22"/>
          <w:szCs w:val="22"/>
        </w:rPr>
        <w:t>1.2 Применение  в исключительных случаях спец. средств согласно ст. 16, 17, 18 Закона РФ «О частной детективной и охранной деятельности в РФ» и Постановления Правительства Российской Федерации от 14 августа 1992 г. № 587.</w:t>
      </w:r>
    </w:p>
    <w:p w:rsidR="00323BDB" w:rsidRPr="006B618D" w:rsidRDefault="00323BDB" w:rsidP="00323BDB">
      <w:pPr>
        <w:ind w:firstLine="567"/>
        <w:jc w:val="both"/>
        <w:rPr>
          <w:i/>
          <w:sz w:val="22"/>
          <w:szCs w:val="22"/>
        </w:rPr>
      </w:pPr>
      <w:r w:rsidRPr="006B618D">
        <w:rPr>
          <w:rFonts w:eastAsia="Arial Unicode MS"/>
          <w:color w:val="000000"/>
          <w:sz w:val="22"/>
          <w:szCs w:val="22"/>
        </w:rPr>
        <w:t xml:space="preserve">1.3. </w:t>
      </w:r>
      <w:r w:rsidRPr="006B618D">
        <w:rPr>
          <w:sz w:val="22"/>
          <w:szCs w:val="22"/>
        </w:rPr>
        <w:t>Предоставляемые услуги по всем показателям (техническим, качественным, эксплуатационным), должны соответствовать государственным стандартам (ГОСТам), требованиям по безопасности для жизни, здоровья  населения, имущества граждан и охраны окружающей среды для данной категории услуг и должны быть не ниже обязательных требований, принятых на территории Российской Федерации.</w:t>
      </w:r>
    </w:p>
    <w:p w:rsidR="00323BDB" w:rsidRPr="006B618D" w:rsidRDefault="00323BDB" w:rsidP="00323BDB">
      <w:pPr>
        <w:ind w:firstLine="567"/>
        <w:jc w:val="both"/>
        <w:rPr>
          <w:rFonts w:eastAsia="Arial Unicode MS"/>
          <w:color w:val="000000"/>
          <w:sz w:val="22"/>
          <w:szCs w:val="22"/>
        </w:rPr>
      </w:pPr>
      <w:r w:rsidRPr="006B618D">
        <w:rPr>
          <w:sz w:val="22"/>
          <w:szCs w:val="22"/>
        </w:rPr>
        <w:t xml:space="preserve">1.4 </w:t>
      </w:r>
      <w:r w:rsidRPr="006B618D">
        <w:rPr>
          <w:rFonts w:eastAsia="Arial Unicode MS"/>
          <w:color w:val="000000"/>
          <w:sz w:val="22"/>
          <w:szCs w:val="22"/>
        </w:rPr>
        <w:t>Наличие у Участника действующей Лицензии на осуществление негосударственной (частной) охранной деятельности;</w:t>
      </w:r>
    </w:p>
    <w:p w:rsidR="00323BDB" w:rsidRPr="006B618D" w:rsidRDefault="00323BDB" w:rsidP="00323BDB">
      <w:pPr>
        <w:ind w:firstLine="567"/>
        <w:jc w:val="both"/>
        <w:rPr>
          <w:rFonts w:eastAsia="Arial Unicode MS"/>
          <w:color w:val="000000"/>
          <w:sz w:val="22"/>
          <w:szCs w:val="22"/>
        </w:rPr>
      </w:pPr>
      <w:r w:rsidRPr="006B618D">
        <w:rPr>
          <w:rFonts w:eastAsia="Arial Unicode MS"/>
          <w:color w:val="000000"/>
          <w:sz w:val="22"/>
          <w:szCs w:val="22"/>
        </w:rPr>
        <w:t>1.5 Соответствие размера уставного капитала Участника требованиям Федерального Закона Российской Федерации от 11.03.1992 № 2487-1 «О частной детективной и охранной деятельности в Российской Федерации»;</w:t>
      </w:r>
    </w:p>
    <w:p w:rsidR="00323BDB" w:rsidRPr="006B618D" w:rsidRDefault="00323BDB" w:rsidP="00323BDB">
      <w:pPr>
        <w:ind w:firstLine="567"/>
        <w:jc w:val="both"/>
        <w:rPr>
          <w:rFonts w:eastAsia="Arial Unicode MS"/>
          <w:color w:val="000000"/>
          <w:sz w:val="22"/>
          <w:szCs w:val="22"/>
        </w:rPr>
      </w:pPr>
      <w:r w:rsidRPr="006B618D">
        <w:rPr>
          <w:rFonts w:eastAsia="Arial Unicode MS"/>
          <w:color w:val="000000"/>
          <w:sz w:val="22"/>
          <w:szCs w:val="22"/>
        </w:rPr>
        <w:t xml:space="preserve">1.6 Наличие у сотрудников Участника действующих свидетельств о присвоении квалификации частного охранника.  </w:t>
      </w:r>
    </w:p>
    <w:p w:rsidR="00323BDB" w:rsidRPr="006B618D" w:rsidRDefault="00323BDB" w:rsidP="00323BDB">
      <w:pPr>
        <w:ind w:firstLine="567"/>
        <w:jc w:val="both"/>
        <w:rPr>
          <w:rFonts w:eastAsia="Arial Unicode MS"/>
          <w:color w:val="000000"/>
          <w:sz w:val="22"/>
          <w:szCs w:val="22"/>
        </w:rPr>
      </w:pP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b/>
          <w:sz w:val="22"/>
          <w:szCs w:val="22"/>
        </w:rPr>
      </w:pPr>
      <w:r w:rsidRPr="006B618D">
        <w:rPr>
          <w:b/>
          <w:sz w:val="22"/>
          <w:szCs w:val="22"/>
        </w:rPr>
        <w:t>2. Предмет.</w:t>
      </w:r>
    </w:p>
    <w:p w:rsidR="00323BDB" w:rsidRPr="006B618D" w:rsidRDefault="00323BDB" w:rsidP="00323BDB">
      <w:pPr>
        <w:tabs>
          <w:tab w:val="left" w:pos="720"/>
        </w:tabs>
        <w:snapToGrid w:val="0"/>
        <w:ind w:left="567"/>
        <w:contextualSpacing/>
        <w:jc w:val="both"/>
        <w:rPr>
          <w:b/>
          <w:color w:val="000000"/>
          <w:sz w:val="22"/>
          <w:szCs w:val="22"/>
        </w:rPr>
      </w:pPr>
      <w:r w:rsidRPr="006B618D">
        <w:rPr>
          <w:b/>
          <w:color w:val="000000"/>
          <w:sz w:val="22"/>
          <w:szCs w:val="22"/>
        </w:rPr>
        <w:t>2.1. Исполнитель обеспечивает:</w:t>
      </w:r>
    </w:p>
    <w:p w:rsidR="00323BDB" w:rsidRPr="006B618D" w:rsidRDefault="00323BDB" w:rsidP="00323BDB">
      <w:pPr>
        <w:numPr>
          <w:ilvl w:val="0"/>
          <w:numId w:val="13"/>
        </w:numPr>
        <w:tabs>
          <w:tab w:val="left" w:pos="720"/>
        </w:tabs>
        <w:suppressAutoHyphens/>
        <w:autoSpaceDE w:val="0"/>
        <w:snapToGrid w:val="0"/>
        <w:ind w:left="0" w:firstLine="709"/>
        <w:contextualSpacing/>
        <w:jc w:val="both"/>
        <w:textAlignment w:val="baseline"/>
        <w:rPr>
          <w:color w:val="000000"/>
          <w:sz w:val="22"/>
          <w:szCs w:val="22"/>
        </w:rPr>
      </w:pPr>
      <w:r w:rsidRPr="006B618D">
        <w:rPr>
          <w:color w:val="000000"/>
          <w:sz w:val="22"/>
          <w:szCs w:val="22"/>
        </w:rPr>
        <w:t xml:space="preserve">прибытие группы быстрого реагирования </w:t>
      </w:r>
      <w:r w:rsidRPr="006B618D">
        <w:rPr>
          <w:bCs/>
          <w:sz w:val="22"/>
          <w:szCs w:val="22"/>
        </w:rPr>
        <w:t xml:space="preserve">(далее – ГБР) </w:t>
      </w:r>
      <w:r w:rsidRPr="006B618D">
        <w:rPr>
          <w:color w:val="000000"/>
          <w:sz w:val="22"/>
          <w:szCs w:val="22"/>
        </w:rPr>
        <w:t xml:space="preserve">на Объект (в соответствии с перечнем Объектов указанных в Приложении №1) </w:t>
      </w:r>
      <w:r w:rsidRPr="006B618D">
        <w:rPr>
          <w:bCs/>
          <w:color w:val="000000"/>
          <w:sz w:val="22"/>
          <w:szCs w:val="22"/>
        </w:rPr>
        <w:t>,</w:t>
      </w:r>
      <w:r w:rsidRPr="006B618D">
        <w:rPr>
          <w:color w:val="000000"/>
          <w:sz w:val="22"/>
          <w:szCs w:val="22"/>
        </w:rPr>
        <w:t xml:space="preserve"> в целях выявления причин срабатывания, предотвращения несанкционированного проникновения на Объект, пресечения противоправных действий третьих лиц и обеспечения сохранности имущества </w:t>
      </w:r>
      <w:r w:rsidRPr="006B618D">
        <w:rPr>
          <w:bCs/>
          <w:color w:val="000000"/>
          <w:sz w:val="22"/>
          <w:szCs w:val="22"/>
        </w:rPr>
        <w:t>Заказчика</w:t>
      </w:r>
      <w:r w:rsidRPr="006B618D">
        <w:rPr>
          <w:color w:val="000000"/>
          <w:sz w:val="22"/>
          <w:szCs w:val="22"/>
        </w:rPr>
        <w:t>, находящегося под охраной;</w:t>
      </w:r>
    </w:p>
    <w:p w:rsidR="00323BDB" w:rsidRPr="006B618D" w:rsidRDefault="005D0AB5" w:rsidP="00323BDB">
      <w:pPr>
        <w:numPr>
          <w:ilvl w:val="0"/>
          <w:numId w:val="13"/>
        </w:numPr>
        <w:tabs>
          <w:tab w:val="left" w:pos="720"/>
        </w:tabs>
        <w:suppressAutoHyphens/>
        <w:autoSpaceDE w:val="0"/>
        <w:snapToGrid w:val="0"/>
        <w:ind w:left="0" w:firstLine="709"/>
        <w:contextualSpacing/>
        <w:jc w:val="both"/>
        <w:textAlignment w:val="baseline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осуществление периодического</w:t>
      </w:r>
      <w:r w:rsidR="00E06E86">
        <w:rPr>
          <w:sz w:val="22"/>
          <w:szCs w:val="22"/>
        </w:rPr>
        <w:t xml:space="preserve"> объезд</w:t>
      </w:r>
      <w:r>
        <w:rPr>
          <w:sz w:val="22"/>
          <w:szCs w:val="22"/>
        </w:rPr>
        <w:t>а</w:t>
      </w:r>
      <w:r w:rsidR="00C829CC">
        <w:rPr>
          <w:sz w:val="22"/>
          <w:szCs w:val="22"/>
        </w:rPr>
        <w:t xml:space="preserve">  с визуальным </w:t>
      </w:r>
      <w:r w:rsidR="00C829CC" w:rsidRPr="00C829CC">
        <w:rPr>
          <w:sz w:val="22"/>
          <w:szCs w:val="22"/>
        </w:rPr>
        <w:t>осмотром</w:t>
      </w:r>
      <w:r w:rsidR="00C829CC">
        <w:rPr>
          <w:sz w:val="22"/>
          <w:szCs w:val="22"/>
        </w:rPr>
        <w:t xml:space="preserve"> (в том числе в темное время суток)</w:t>
      </w:r>
      <w:r w:rsidR="00916F16">
        <w:rPr>
          <w:sz w:val="22"/>
          <w:szCs w:val="22"/>
        </w:rPr>
        <w:t xml:space="preserve"> </w:t>
      </w:r>
      <w:r w:rsidR="00916F16" w:rsidRPr="005F2A73">
        <w:rPr>
          <w:color w:val="000000"/>
          <w:sz w:val="22"/>
          <w:szCs w:val="22"/>
        </w:rPr>
        <w:t>двумя экипажами</w:t>
      </w:r>
      <w:r w:rsidR="00916F16">
        <w:rPr>
          <w:color w:val="000000"/>
          <w:sz w:val="22"/>
          <w:szCs w:val="22"/>
        </w:rPr>
        <w:t xml:space="preserve"> </w:t>
      </w:r>
      <w:r w:rsidR="00916F16" w:rsidRPr="005F2A73">
        <w:rPr>
          <w:color w:val="000000"/>
          <w:sz w:val="22"/>
          <w:szCs w:val="22"/>
        </w:rPr>
        <w:t>1 раз в сутки</w:t>
      </w:r>
      <w:r>
        <w:rPr>
          <w:color w:val="000000"/>
          <w:sz w:val="22"/>
          <w:szCs w:val="22"/>
        </w:rPr>
        <w:t>,</w:t>
      </w:r>
      <w:r w:rsidR="00C829CC">
        <w:rPr>
          <w:sz w:val="22"/>
          <w:szCs w:val="22"/>
        </w:rPr>
        <w:t xml:space="preserve"> в целях обнаружения нарушения</w:t>
      </w:r>
      <w:r w:rsidR="001E5B89" w:rsidRPr="00C829CC">
        <w:rPr>
          <w:sz w:val="22"/>
          <w:szCs w:val="22"/>
        </w:rPr>
        <w:t xml:space="preserve"> целостности </w:t>
      </w:r>
      <w:proofErr w:type="spellStart"/>
      <w:r w:rsidR="001E5B89" w:rsidRPr="00C829CC">
        <w:rPr>
          <w:sz w:val="22"/>
          <w:szCs w:val="22"/>
        </w:rPr>
        <w:t>периметра</w:t>
      </w:r>
      <w:r w:rsidR="00C829CC">
        <w:rPr>
          <w:sz w:val="22"/>
          <w:szCs w:val="22"/>
        </w:rPr>
        <w:t>льного</w:t>
      </w:r>
      <w:proofErr w:type="spellEnd"/>
      <w:r w:rsidR="00C829CC">
        <w:rPr>
          <w:sz w:val="22"/>
          <w:szCs w:val="22"/>
        </w:rPr>
        <w:t xml:space="preserve"> ограждения и подозрительных предметов</w:t>
      </w:r>
      <w:r>
        <w:rPr>
          <w:sz w:val="22"/>
          <w:szCs w:val="22"/>
        </w:rPr>
        <w:t xml:space="preserve"> </w:t>
      </w:r>
      <w:r w:rsidR="00C829CC">
        <w:rPr>
          <w:sz w:val="22"/>
          <w:szCs w:val="22"/>
        </w:rPr>
        <w:t>на Объектах</w:t>
      </w:r>
      <w:r w:rsidR="001E5B89" w:rsidRPr="00C829CC">
        <w:rPr>
          <w:sz w:val="22"/>
          <w:szCs w:val="22"/>
        </w:rPr>
        <w:t xml:space="preserve"> </w:t>
      </w:r>
      <w:r w:rsidR="0034025A" w:rsidRPr="00C829CC">
        <w:rPr>
          <w:color w:val="000000"/>
          <w:sz w:val="22"/>
          <w:szCs w:val="22"/>
        </w:rPr>
        <w:t>ТЭК</w:t>
      </w:r>
      <w:r w:rsidR="00C829CC">
        <w:rPr>
          <w:color w:val="000000"/>
          <w:sz w:val="22"/>
          <w:szCs w:val="22"/>
        </w:rPr>
        <w:t>,</w:t>
      </w:r>
      <w:r w:rsidR="0034025A" w:rsidRPr="00C829CC">
        <w:rPr>
          <w:color w:val="000000"/>
          <w:sz w:val="22"/>
          <w:szCs w:val="22"/>
        </w:rPr>
        <w:t xml:space="preserve"> с</w:t>
      </w:r>
      <w:r w:rsidR="0034025A" w:rsidRPr="005F2A73">
        <w:rPr>
          <w:color w:val="000000"/>
          <w:sz w:val="22"/>
          <w:szCs w:val="22"/>
        </w:rPr>
        <w:t xml:space="preserve"> присвоенной категорией опасности,</w:t>
      </w:r>
      <w:r w:rsidR="00323BDB" w:rsidRPr="005F2A73">
        <w:rPr>
          <w:color w:val="000000"/>
          <w:sz w:val="22"/>
          <w:szCs w:val="22"/>
        </w:rPr>
        <w:t xml:space="preserve"> </w:t>
      </w:r>
      <w:r w:rsidR="005F2A73">
        <w:rPr>
          <w:sz w:val="22"/>
          <w:szCs w:val="22"/>
        </w:rPr>
        <w:t>по следующим адресам:</w:t>
      </w:r>
      <w:r w:rsidR="005F2A73" w:rsidRPr="00493D54">
        <w:rPr>
          <w:sz w:val="22"/>
          <w:szCs w:val="22"/>
        </w:rPr>
        <w:t xml:space="preserve"> </w:t>
      </w:r>
      <w:r w:rsidR="005F2A73">
        <w:rPr>
          <w:sz w:val="22"/>
          <w:szCs w:val="22"/>
        </w:rPr>
        <w:t>г.</w:t>
      </w:r>
      <w:r w:rsidR="005F2A73" w:rsidRPr="00493D54">
        <w:rPr>
          <w:sz w:val="22"/>
          <w:szCs w:val="22"/>
        </w:rPr>
        <w:t xml:space="preserve"> Выборг,</w:t>
      </w:r>
      <w:r w:rsidR="005F2A73" w:rsidRPr="00493D54">
        <w:rPr>
          <w:color w:val="000000"/>
          <w:sz w:val="22"/>
          <w:szCs w:val="22"/>
        </w:rPr>
        <w:t xml:space="preserve"> ул. Маяковского</w:t>
      </w:r>
      <w:r w:rsidR="005F2A73">
        <w:rPr>
          <w:color w:val="000000"/>
          <w:sz w:val="22"/>
          <w:szCs w:val="22"/>
        </w:rPr>
        <w:t xml:space="preserve"> </w:t>
      </w:r>
      <w:r w:rsidR="005F2A73" w:rsidRPr="00493D54">
        <w:rPr>
          <w:color w:val="000000"/>
          <w:sz w:val="22"/>
          <w:szCs w:val="22"/>
        </w:rPr>
        <w:t xml:space="preserve">д. </w:t>
      </w:r>
      <w:r w:rsidR="005F2A73" w:rsidRPr="005F2A73">
        <w:rPr>
          <w:color w:val="000000"/>
          <w:sz w:val="22"/>
          <w:szCs w:val="22"/>
        </w:rPr>
        <w:t>5,</w:t>
      </w:r>
      <w:r w:rsidR="00E06E86">
        <w:rPr>
          <w:color w:val="000000"/>
          <w:sz w:val="22"/>
          <w:szCs w:val="22"/>
        </w:rPr>
        <w:t xml:space="preserve"> </w:t>
      </w:r>
      <w:r w:rsidR="005F2A73" w:rsidRPr="005F2A73">
        <w:rPr>
          <w:sz w:val="22"/>
          <w:szCs w:val="22"/>
        </w:rPr>
        <w:t>г. Выборг,</w:t>
      </w:r>
      <w:r w:rsidR="005F2A73" w:rsidRPr="005F2A7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     </w:t>
      </w:r>
      <w:r w:rsidR="005F2A73" w:rsidRPr="005F2A73">
        <w:rPr>
          <w:color w:val="000000"/>
          <w:sz w:val="22"/>
          <w:szCs w:val="22"/>
        </w:rPr>
        <w:t xml:space="preserve">ул. Большая Каменная, д. 18, </w:t>
      </w:r>
      <w:r w:rsidR="005F2A73" w:rsidRPr="005F2A73">
        <w:rPr>
          <w:sz w:val="22"/>
          <w:szCs w:val="22"/>
        </w:rPr>
        <w:t>г. Выборг,</w:t>
      </w:r>
      <w:r w:rsidR="005F2A73" w:rsidRPr="005F2A73">
        <w:rPr>
          <w:color w:val="000000"/>
          <w:sz w:val="22"/>
          <w:szCs w:val="22"/>
        </w:rPr>
        <w:t xml:space="preserve"> ул. Куйбышева, д. 23, корп. 1</w:t>
      </w:r>
      <w:r w:rsidR="005F2A73">
        <w:rPr>
          <w:color w:val="000000"/>
        </w:rPr>
        <w:t xml:space="preserve"> </w:t>
      </w:r>
      <w:r w:rsidR="00323BDB">
        <w:rPr>
          <w:color w:val="000000"/>
          <w:sz w:val="22"/>
          <w:szCs w:val="22"/>
        </w:rPr>
        <w:t>.</w:t>
      </w:r>
      <w:proofErr w:type="gramEnd"/>
    </w:p>
    <w:p w:rsidR="00323BDB" w:rsidRPr="006B618D" w:rsidRDefault="00323BDB" w:rsidP="00323BDB">
      <w:pPr>
        <w:numPr>
          <w:ilvl w:val="1"/>
          <w:numId w:val="14"/>
        </w:numPr>
        <w:tabs>
          <w:tab w:val="left" w:pos="720"/>
        </w:tabs>
        <w:suppressAutoHyphens/>
        <w:autoSpaceDE w:val="0"/>
        <w:snapToGrid w:val="0"/>
        <w:ind w:left="927"/>
        <w:contextualSpacing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6B618D">
        <w:rPr>
          <w:color w:val="000000"/>
          <w:sz w:val="22"/>
          <w:szCs w:val="22"/>
        </w:rPr>
        <w:t>Место оказания услуг: г. Выборг, Выборгский район.</w:t>
      </w:r>
    </w:p>
    <w:p w:rsidR="00323BDB" w:rsidRPr="006B618D" w:rsidRDefault="00323BDB" w:rsidP="00323BDB">
      <w:pPr>
        <w:numPr>
          <w:ilvl w:val="1"/>
          <w:numId w:val="14"/>
        </w:numPr>
        <w:tabs>
          <w:tab w:val="left" w:pos="720"/>
        </w:tabs>
        <w:suppressAutoHyphens/>
        <w:autoSpaceDE w:val="0"/>
        <w:snapToGrid w:val="0"/>
        <w:ind w:left="927"/>
        <w:contextualSpacing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6B618D">
        <w:rPr>
          <w:color w:val="000000"/>
          <w:sz w:val="22"/>
          <w:szCs w:val="22"/>
        </w:rPr>
        <w:t xml:space="preserve">Срок оказания услуг: </w:t>
      </w:r>
    </w:p>
    <w:p w:rsidR="00323BDB" w:rsidRPr="006B618D" w:rsidRDefault="00323BDB" w:rsidP="00323BDB">
      <w:pPr>
        <w:keepNext/>
        <w:keepLines/>
        <w:numPr>
          <w:ilvl w:val="0"/>
          <w:numId w:val="15"/>
        </w:numPr>
        <w:suppressAutoHyphens/>
        <w:autoSpaceDE w:val="0"/>
        <w:autoSpaceDN w:val="0"/>
        <w:adjustRightInd w:val="0"/>
        <w:snapToGrid w:val="0"/>
        <w:ind w:firstLine="567"/>
        <w:contextualSpacing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начало оказания услуг: с 1 января</w:t>
      </w:r>
      <w:r w:rsidRPr="006B618D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4</w:t>
      </w:r>
      <w:r w:rsidRPr="006B618D">
        <w:rPr>
          <w:color w:val="000000"/>
          <w:sz w:val="22"/>
          <w:szCs w:val="22"/>
        </w:rPr>
        <w:t xml:space="preserve"> г.</w:t>
      </w:r>
      <w:r w:rsidRPr="006B618D">
        <w:rPr>
          <w:sz w:val="22"/>
          <w:szCs w:val="22"/>
        </w:rPr>
        <w:t xml:space="preserve"> (дата начала услуг может быть изменена в зависимости от окончания закупочной процедуры и будет конкретизирована в договоре)</w:t>
      </w:r>
    </w:p>
    <w:p w:rsidR="00323BDB" w:rsidRPr="006B618D" w:rsidRDefault="00323BDB" w:rsidP="00323BDB">
      <w:pPr>
        <w:keepNext/>
        <w:keepLines/>
        <w:numPr>
          <w:ilvl w:val="0"/>
          <w:numId w:val="15"/>
        </w:numPr>
        <w:suppressAutoHyphens/>
        <w:autoSpaceDE w:val="0"/>
        <w:autoSpaceDN w:val="0"/>
        <w:adjustRightInd w:val="0"/>
        <w:snapToGrid w:val="0"/>
        <w:ind w:firstLine="567"/>
        <w:contextualSpacing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окончание оказания услуг: по  1 января</w:t>
      </w:r>
      <w:r w:rsidRPr="006B618D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5</w:t>
      </w:r>
      <w:r w:rsidRPr="006B618D">
        <w:rPr>
          <w:color w:val="000000"/>
          <w:sz w:val="22"/>
          <w:szCs w:val="22"/>
        </w:rPr>
        <w:t xml:space="preserve"> г. включительно.</w:t>
      </w:r>
    </w:p>
    <w:p w:rsidR="00323BDB" w:rsidRPr="006B618D" w:rsidRDefault="00323BDB" w:rsidP="00323BDB">
      <w:pPr>
        <w:numPr>
          <w:ilvl w:val="1"/>
          <w:numId w:val="14"/>
        </w:numPr>
        <w:suppressAutoHyphens/>
        <w:autoSpaceDE w:val="0"/>
        <w:snapToGrid w:val="0"/>
        <w:ind w:left="0" w:firstLine="567"/>
        <w:jc w:val="both"/>
        <w:textAlignment w:val="baseline"/>
        <w:rPr>
          <w:sz w:val="22"/>
          <w:szCs w:val="22"/>
        </w:rPr>
      </w:pPr>
      <w:r>
        <w:rPr>
          <w:color w:val="161616"/>
          <w:sz w:val="22"/>
          <w:szCs w:val="22"/>
          <w:shd w:val="clear" w:color="auto" w:fill="FFFFFF"/>
        </w:rPr>
        <w:t xml:space="preserve">Исполнитель имеет право </w:t>
      </w:r>
      <w:r w:rsidRPr="00E94BE5">
        <w:rPr>
          <w:color w:val="161616"/>
          <w:sz w:val="22"/>
          <w:szCs w:val="22"/>
          <w:shd w:val="clear" w:color="auto" w:fill="FFFFFF"/>
        </w:rPr>
        <w:t>организовать услугу по охране Объекта с принятием соответствующих мер реагирования с привлечением третьих лиц по Договору</w:t>
      </w:r>
      <w:r>
        <w:rPr>
          <w:sz w:val="22"/>
          <w:szCs w:val="22"/>
        </w:rPr>
        <w:t>.</w:t>
      </w:r>
    </w:p>
    <w:p w:rsidR="00323BDB" w:rsidRPr="006B618D" w:rsidRDefault="00323BDB" w:rsidP="00323BDB">
      <w:pPr>
        <w:suppressAutoHyphens/>
        <w:autoSpaceDE w:val="0"/>
        <w:snapToGrid w:val="0"/>
        <w:ind w:left="567"/>
        <w:jc w:val="both"/>
        <w:textAlignment w:val="baseline"/>
        <w:rPr>
          <w:sz w:val="22"/>
          <w:szCs w:val="22"/>
        </w:rPr>
      </w:pPr>
    </w:p>
    <w:p w:rsidR="00323BDB" w:rsidRPr="006B618D" w:rsidRDefault="00323BDB" w:rsidP="00323BDB">
      <w:pPr>
        <w:pStyle w:val="a4"/>
        <w:numPr>
          <w:ilvl w:val="0"/>
          <w:numId w:val="14"/>
        </w:numPr>
        <w:suppressAutoHyphens/>
        <w:autoSpaceDE w:val="0"/>
        <w:textAlignment w:val="baseline"/>
        <w:rPr>
          <w:b/>
          <w:sz w:val="22"/>
          <w:szCs w:val="22"/>
        </w:rPr>
      </w:pPr>
      <w:r w:rsidRPr="006B618D">
        <w:rPr>
          <w:b/>
          <w:sz w:val="22"/>
          <w:szCs w:val="22"/>
        </w:rPr>
        <w:t xml:space="preserve">Источник финансирования </w:t>
      </w:r>
      <w:r w:rsidRPr="006B618D">
        <w:rPr>
          <w:sz w:val="22"/>
          <w:szCs w:val="22"/>
        </w:rPr>
        <w:t>– собственные средства.</w:t>
      </w:r>
    </w:p>
    <w:p w:rsidR="00323BDB" w:rsidRPr="006B618D" w:rsidRDefault="00323BDB" w:rsidP="00323BDB">
      <w:pPr>
        <w:suppressAutoHyphens/>
        <w:autoSpaceDE w:val="0"/>
        <w:ind w:left="360"/>
        <w:contextualSpacing/>
        <w:textAlignment w:val="baseline"/>
        <w:rPr>
          <w:b/>
          <w:sz w:val="22"/>
          <w:szCs w:val="22"/>
        </w:rPr>
      </w:pPr>
    </w:p>
    <w:p w:rsidR="00323BDB" w:rsidRDefault="00323BDB" w:rsidP="00323BDB">
      <w:pPr>
        <w:tabs>
          <w:tab w:val="left" w:pos="993"/>
          <w:tab w:val="left" w:pos="1418"/>
        </w:tabs>
        <w:jc w:val="both"/>
        <w:rPr>
          <w:b/>
          <w:sz w:val="22"/>
          <w:szCs w:val="22"/>
        </w:rPr>
      </w:pPr>
      <w:r w:rsidRPr="006B618D">
        <w:rPr>
          <w:b/>
          <w:sz w:val="22"/>
          <w:szCs w:val="22"/>
        </w:rPr>
        <w:t>4. Обязательные требования для допуска к участию в Закупке, предъявляемые к Исполнителю:</w:t>
      </w:r>
      <w:r>
        <w:rPr>
          <w:b/>
          <w:sz w:val="22"/>
          <w:szCs w:val="22"/>
        </w:rPr>
        <w:t xml:space="preserve">  </w:t>
      </w:r>
    </w:p>
    <w:p w:rsidR="00323BDB" w:rsidRPr="006B618D" w:rsidRDefault="00323BDB" w:rsidP="00323BDB">
      <w:pPr>
        <w:tabs>
          <w:tab w:val="left" w:pos="993"/>
          <w:tab w:val="left" w:pos="1418"/>
        </w:tabs>
        <w:jc w:val="both"/>
        <w:rPr>
          <w:sz w:val="22"/>
          <w:szCs w:val="22"/>
        </w:rPr>
      </w:pPr>
      <w:r w:rsidRPr="006B618D">
        <w:rPr>
          <w:b/>
          <w:sz w:val="22"/>
          <w:szCs w:val="22"/>
        </w:rPr>
        <w:t xml:space="preserve">          </w:t>
      </w:r>
      <w:r w:rsidRPr="006B618D">
        <w:rPr>
          <w:sz w:val="22"/>
          <w:szCs w:val="22"/>
        </w:rPr>
        <w:t xml:space="preserve">          </w:t>
      </w:r>
      <w:r w:rsidRPr="006B618D">
        <w:rPr>
          <w:rFonts w:eastAsia="Calibri"/>
          <w:spacing w:val="-4"/>
          <w:sz w:val="22"/>
          <w:szCs w:val="22"/>
        </w:rPr>
        <w:t xml:space="preserve">- предоставление </w:t>
      </w:r>
      <w:r w:rsidRPr="006B618D">
        <w:rPr>
          <w:rFonts w:eastAsia="Calibri"/>
          <w:sz w:val="22"/>
          <w:szCs w:val="22"/>
        </w:rPr>
        <w:t>разрешения на осуществление указанных видов деятельности, в соответствии Закона РФ «О частной детективной и охранной деятельности в Российской Федерации» от 11.03.1992г. №2487-1 (лицензия с указанием видов оказываемых услуг)</w:t>
      </w:r>
      <w:r w:rsidRPr="006B618D">
        <w:rPr>
          <w:rFonts w:eastAsia="Calibri"/>
          <w:spacing w:val="-4"/>
          <w:sz w:val="22"/>
          <w:szCs w:val="22"/>
        </w:rPr>
        <w:t>;</w:t>
      </w:r>
    </w:p>
    <w:p w:rsidR="00323BDB" w:rsidRPr="006B618D" w:rsidRDefault="00323BDB" w:rsidP="00323BDB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6B618D">
        <w:rPr>
          <w:rFonts w:eastAsia="Calibri"/>
          <w:sz w:val="22"/>
          <w:szCs w:val="22"/>
        </w:rPr>
        <w:t>- предоставление разрешения на хранение и использование оружия и патронов к нему, согласно Правил оборота гражданского и служебного оружия и патронов к нему на территории Российской Федерации, утвержденных Постановлением Правительства РФ от 21 июля 1998 г. № 814 «О мерах по регулированию оборота гражданского и служебного оружия и патронов к нему на территории Российской Федерации» со служебным оружием.</w:t>
      </w:r>
      <w:proofErr w:type="gramEnd"/>
    </w:p>
    <w:p w:rsidR="00323BDB" w:rsidRPr="006B618D" w:rsidRDefault="00323BDB" w:rsidP="00323BDB">
      <w:pPr>
        <w:ind w:firstLine="567"/>
        <w:jc w:val="both"/>
        <w:rPr>
          <w:sz w:val="22"/>
          <w:szCs w:val="22"/>
          <w:lang w:eastAsia="x-none"/>
        </w:rPr>
      </w:pPr>
      <w:r w:rsidRPr="006B618D">
        <w:rPr>
          <w:rFonts w:eastAsia="Calibri"/>
          <w:sz w:val="22"/>
          <w:szCs w:val="22"/>
        </w:rPr>
        <w:t>- наличие у Исполнителя лицензии на частную охранную деятельность,</w:t>
      </w:r>
      <w:r w:rsidRPr="006B618D">
        <w:rPr>
          <w:sz w:val="22"/>
          <w:szCs w:val="22"/>
        </w:rPr>
        <w:t xml:space="preserve"> </w:t>
      </w:r>
      <w:r w:rsidRPr="006B618D">
        <w:rPr>
          <w:rFonts w:eastAsia="Calibri"/>
          <w:sz w:val="22"/>
          <w:szCs w:val="22"/>
        </w:rPr>
        <w:t>действующей до конца срока исполнения договора,</w:t>
      </w:r>
      <w:r w:rsidRPr="006B618D">
        <w:rPr>
          <w:sz w:val="22"/>
          <w:szCs w:val="22"/>
        </w:rPr>
        <w:t xml:space="preserve"> </w:t>
      </w:r>
      <w:r w:rsidRPr="006B618D">
        <w:rPr>
          <w:rFonts w:eastAsia="Calibri"/>
          <w:sz w:val="22"/>
          <w:szCs w:val="22"/>
        </w:rPr>
        <w:t>и наличие в штате подг</w:t>
      </w:r>
      <w:r>
        <w:rPr>
          <w:rFonts w:eastAsia="Calibri"/>
          <w:sz w:val="22"/>
          <w:szCs w:val="22"/>
        </w:rPr>
        <w:t>отовленного персонала не менее 1</w:t>
      </w:r>
      <w:r w:rsidRPr="006B618D">
        <w:rPr>
          <w:rFonts w:eastAsia="Calibri"/>
          <w:sz w:val="22"/>
          <w:szCs w:val="22"/>
        </w:rPr>
        <w:t xml:space="preserve">0 человек; </w:t>
      </w:r>
    </w:p>
    <w:p w:rsidR="00323BDB" w:rsidRPr="006B618D" w:rsidRDefault="00323BDB" w:rsidP="00323BDB">
      <w:pPr>
        <w:ind w:firstLine="567"/>
        <w:jc w:val="both"/>
        <w:rPr>
          <w:sz w:val="22"/>
          <w:szCs w:val="22"/>
          <w:lang w:eastAsia="en-US"/>
        </w:rPr>
      </w:pPr>
      <w:r w:rsidRPr="006B618D">
        <w:rPr>
          <w:sz w:val="22"/>
          <w:szCs w:val="22"/>
        </w:rPr>
        <w:t>- опыт работы Испо</w:t>
      </w:r>
      <w:r>
        <w:rPr>
          <w:sz w:val="22"/>
          <w:szCs w:val="22"/>
        </w:rPr>
        <w:t>лнителя не менее 15 (пятнадцати</w:t>
      </w:r>
      <w:r w:rsidRPr="006B618D">
        <w:rPr>
          <w:sz w:val="22"/>
          <w:szCs w:val="22"/>
        </w:rPr>
        <w:t>) лет;</w:t>
      </w:r>
    </w:p>
    <w:p w:rsidR="00323BDB" w:rsidRPr="006B618D" w:rsidRDefault="00323BDB" w:rsidP="00323BDB">
      <w:pPr>
        <w:ind w:firstLine="567"/>
        <w:jc w:val="both"/>
        <w:rPr>
          <w:sz w:val="22"/>
          <w:szCs w:val="22"/>
        </w:rPr>
      </w:pPr>
      <w:proofErr w:type="gramStart"/>
      <w:r w:rsidRPr="006B618D">
        <w:rPr>
          <w:sz w:val="22"/>
          <w:szCs w:val="22"/>
        </w:rPr>
        <w:t>- наличие у Исполнителя соглашения о содействии с органом внутренних дел, заключенное в соответствие с требованиями Приказа МВД России от 17.04.2013г. №211 «Об утверждении типовых форм соглашений о содействии частных охранных организаций правоохранительным органам в обеспечении правопорядка и о содействии частных детективов правоохранительным органам в предупреждении и раскрытии преступлений, предупреждении и пресечении административных правонарушений»;</w:t>
      </w:r>
      <w:proofErr w:type="gramEnd"/>
    </w:p>
    <w:p w:rsidR="00323BDB" w:rsidRPr="006B618D" w:rsidRDefault="00323BDB" w:rsidP="00323BDB">
      <w:pPr>
        <w:ind w:firstLine="567"/>
        <w:jc w:val="both"/>
        <w:rPr>
          <w:rFonts w:eastAsia="Arial Unicode MS"/>
          <w:color w:val="000000"/>
          <w:sz w:val="22"/>
          <w:szCs w:val="22"/>
        </w:rPr>
      </w:pPr>
      <w:r w:rsidRPr="006B618D">
        <w:rPr>
          <w:rFonts w:eastAsia="Arial Unicode MS"/>
          <w:color w:val="000000"/>
          <w:sz w:val="22"/>
          <w:szCs w:val="22"/>
        </w:rPr>
        <w:t xml:space="preserve">  </w:t>
      </w:r>
      <w:r w:rsidRPr="006B618D">
        <w:rPr>
          <w:rFonts w:cs="Arial Unicode MS"/>
          <w:color w:val="000000"/>
          <w:sz w:val="22"/>
          <w:szCs w:val="22"/>
        </w:rPr>
        <w:t>- наличие уставного капитала у участника в с</w:t>
      </w:r>
      <w:r w:rsidRPr="006B618D">
        <w:rPr>
          <w:rFonts w:eastAsia="Arial Unicode MS"/>
          <w:color w:val="000000"/>
          <w:sz w:val="22"/>
          <w:szCs w:val="22"/>
        </w:rPr>
        <w:t>оответствие с требованиями Федерального Закона Российской Федерации от 11.03.1992 № 2487-1 «О частной детективной и охранной деятельности в Российской Федерации»;</w:t>
      </w:r>
    </w:p>
    <w:p w:rsidR="00323BDB" w:rsidRPr="006B618D" w:rsidRDefault="00323BDB" w:rsidP="00323BDB">
      <w:pPr>
        <w:ind w:firstLine="567"/>
        <w:jc w:val="both"/>
        <w:rPr>
          <w:rFonts w:eastAsia="Arial Unicode MS"/>
          <w:color w:val="000000"/>
          <w:sz w:val="22"/>
          <w:szCs w:val="22"/>
        </w:rPr>
      </w:pPr>
      <w:r w:rsidRPr="006B618D">
        <w:rPr>
          <w:rFonts w:eastAsia="Arial Unicode MS"/>
          <w:color w:val="000000"/>
          <w:sz w:val="22"/>
          <w:szCs w:val="22"/>
        </w:rPr>
        <w:t>- наличие  МТР:</w:t>
      </w:r>
    </w:p>
    <w:p w:rsidR="00323BDB" w:rsidRPr="006B618D" w:rsidRDefault="00323BDB" w:rsidP="00323BDB">
      <w:pPr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служебный автотранспорт в количестве не менее не менее 3 машин (со встроенной спутниковой навигацией), в том числе из них -  не менее 2 внедорожников, для групп быстрого реагирования и проверок несения службы;</w:t>
      </w:r>
    </w:p>
    <w:p w:rsidR="00323BDB" w:rsidRPr="006B618D" w:rsidRDefault="00323BDB" w:rsidP="00323BDB">
      <w:pPr>
        <w:ind w:firstLine="567"/>
        <w:jc w:val="both"/>
        <w:rPr>
          <w:rFonts w:eastAsia="Arial Unicode MS"/>
          <w:color w:val="000000"/>
          <w:sz w:val="22"/>
          <w:szCs w:val="22"/>
        </w:rPr>
      </w:pPr>
      <w:r w:rsidRPr="006B618D">
        <w:rPr>
          <w:rFonts w:eastAsia="Arial Unicode MS"/>
          <w:color w:val="000000"/>
          <w:sz w:val="22"/>
          <w:szCs w:val="22"/>
        </w:rPr>
        <w:t xml:space="preserve">- иметь в наличии не менее 2-х </w:t>
      </w:r>
      <w:r w:rsidRPr="006B618D">
        <w:rPr>
          <w:sz w:val="22"/>
          <w:szCs w:val="22"/>
        </w:rPr>
        <w:t>вооруженных  групп быстрого реагирования (1 группа должна состоять из 2 – х экипажей, 1 экипаж -</w:t>
      </w:r>
      <w:r>
        <w:rPr>
          <w:sz w:val="22"/>
          <w:szCs w:val="22"/>
        </w:rPr>
        <w:t xml:space="preserve">  не менее 2(двух) сотрудников)</w:t>
      </w:r>
      <w:proofErr w:type="gramStart"/>
      <w:r w:rsidRPr="006F5405">
        <w:rPr>
          <w:sz w:val="22"/>
          <w:szCs w:val="22"/>
        </w:rPr>
        <w:t xml:space="preserve"> </w:t>
      </w:r>
      <w:r w:rsidRPr="006B618D">
        <w:rPr>
          <w:sz w:val="22"/>
          <w:szCs w:val="22"/>
        </w:rPr>
        <w:t>;</w:t>
      </w:r>
      <w:proofErr w:type="gramEnd"/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6B618D">
        <w:rPr>
          <w:rFonts w:eastAsia="Arial Unicode MS"/>
          <w:color w:val="000000"/>
          <w:sz w:val="22"/>
          <w:szCs w:val="22"/>
        </w:rPr>
        <w:t xml:space="preserve">- наличие у сотрудников Участника действующих </w:t>
      </w:r>
      <w:r w:rsidRPr="006B618D">
        <w:rPr>
          <w:sz w:val="22"/>
          <w:szCs w:val="22"/>
        </w:rPr>
        <w:t>удостоверений частного охранника 6 разряда (документальное подтверждение Исполнителе</w:t>
      </w:r>
      <w:r>
        <w:rPr>
          <w:sz w:val="22"/>
          <w:szCs w:val="22"/>
        </w:rPr>
        <w:t>м соответствия данному условию)</w:t>
      </w:r>
      <w:r w:rsidRPr="006B618D">
        <w:rPr>
          <w:sz w:val="22"/>
          <w:szCs w:val="22"/>
        </w:rPr>
        <w:t xml:space="preserve">; 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 xml:space="preserve">- </w:t>
      </w:r>
      <w:r w:rsidRPr="006B618D">
        <w:rPr>
          <w:rFonts w:eastAsia="Arial Unicode MS"/>
          <w:color w:val="000000"/>
          <w:sz w:val="22"/>
          <w:szCs w:val="22"/>
        </w:rPr>
        <w:t>наличие</w:t>
      </w:r>
      <w:r w:rsidRPr="006B618D">
        <w:rPr>
          <w:sz w:val="22"/>
          <w:szCs w:val="22"/>
        </w:rPr>
        <w:t xml:space="preserve"> устройства передачи сигнала с установленной на объекте аппаратурой, совместимые с аппаратурой приема сигнала ПЦН охранного предприятия (при отсутствии таковой – предл</w:t>
      </w:r>
      <w:r>
        <w:rPr>
          <w:sz w:val="22"/>
          <w:szCs w:val="22"/>
        </w:rPr>
        <w:t>ожения, цена, сроки исполнения)</w:t>
      </w:r>
      <w:r w:rsidRPr="006B618D">
        <w:rPr>
          <w:sz w:val="22"/>
          <w:szCs w:val="22"/>
        </w:rPr>
        <w:t>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6B618D">
        <w:rPr>
          <w:rFonts w:eastAsia="Calibri"/>
          <w:sz w:val="22"/>
          <w:szCs w:val="22"/>
        </w:rPr>
        <w:t xml:space="preserve">- наличие документальное подтверждение установленных взаимоотношений </w:t>
      </w:r>
      <w:proofErr w:type="gramStart"/>
      <w:r w:rsidRPr="006B618D">
        <w:rPr>
          <w:rFonts w:eastAsia="Calibri"/>
          <w:sz w:val="22"/>
          <w:szCs w:val="22"/>
        </w:rPr>
        <w:t>с правоохранительными органами по взаимодействию в обеспечении правопорядка в соответствии с действующим законодательством</w:t>
      </w:r>
      <w:proofErr w:type="gramEnd"/>
      <w:r w:rsidRPr="006B618D">
        <w:rPr>
          <w:rFonts w:eastAsia="Calibri"/>
          <w:sz w:val="22"/>
          <w:szCs w:val="22"/>
        </w:rPr>
        <w:t xml:space="preserve"> для организаций, </w:t>
      </w:r>
      <w:r>
        <w:rPr>
          <w:rFonts w:eastAsia="Calibri"/>
          <w:sz w:val="22"/>
          <w:szCs w:val="22"/>
        </w:rPr>
        <w:t>предоставляющих охранные услуги</w:t>
      </w:r>
      <w:r w:rsidRPr="006B618D">
        <w:rPr>
          <w:sz w:val="22"/>
          <w:szCs w:val="22"/>
        </w:rPr>
        <w:t>;</w:t>
      </w:r>
    </w:p>
    <w:p w:rsidR="00323BDB" w:rsidRPr="006B618D" w:rsidRDefault="00323BDB" w:rsidP="00323BDB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наличие пульта централизованного наблюдения, дежурной службы,  и групп быстрого реагирования, работающих в круглосуточном режиме;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наличие сре</w:t>
      </w:r>
      <w:proofErr w:type="gramStart"/>
      <w:r w:rsidRPr="006B618D">
        <w:rPr>
          <w:sz w:val="22"/>
          <w:szCs w:val="22"/>
        </w:rPr>
        <w:t>дств св</w:t>
      </w:r>
      <w:proofErr w:type="gramEnd"/>
      <w:r w:rsidRPr="006B618D">
        <w:rPr>
          <w:sz w:val="22"/>
          <w:szCs w:val="22"/>
        </w:rPr>
        <w:t>язи (телефоны и рации);</w:t>
      </w:r>
    </w:p>
    <w:p w:rsidR="00323BDB" w:rsidRPr="006F5405" w:rsidRDefault="00323BDB" w:rsidP="00323BDB">
      <w:pPr>
        <w:tabs>
          <w:tab w:val="num" w:pos="1800"/>
        </w:tabs>
        <w:ind w:firstLine="567"/>
        <w:jc w:val="both"/>
        <w:rPr>
          <w:rFonts w:eastAsia="SimSun"/>
          <w:sz w:val="22"/>
          <w:szCs w:val="22"/>
          <w:lang w:eastAsia="ar-SA"/>
        </w:rPr>
      </w:pPr>
      <w:r w:rsidRPr="006B618D">
        <w:rPr>
          <w:rFonts w:eastAsia="SimSun"/>
          <w:sz w:val="22"/>
          <w:szCs w:val="22"/>
          <w:lang w:eastAsia="ar-SA"/>
        </w:rPr>
        <w:t>-</w:t>
      </w:r>
      <w:r w:rsidRPr="006B618D">
        <w:rPr>
          <w:rFonts w:eastAsia="SimSun"/>
          <w:sz w:val="22"/>
          <w:szCs w:val="22"/>
          <w:lang w:val="x-none" w:eastAsia="ar-SA"/>
        </w:rPr>
        <w:t xml:space="preserve"> наличие свидетельств или иных документов, подтверждающих профессиональную подгот</w:t>
      </w:r>
      <w:r>
        <w:rPr>
          <w:rFonts w:eastAsia="SimSun"/>
          <w:sz w:val="22"/>
          <w:szCs w:val="22"/>
          <w:lang w:val="x-none" w:eastAsia="ar-SA"/>
        </w:rPr>
        <w:t>овку и переподготовку персонала</w:t>
      </w:r>
      <w:r w:rsidRPr="006B618D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323BDB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6B618D">
        <w:rPr>
          <w:rFonts w:eastAsia="Calibri"/>
          <w:sz w:val="22"/>
          <w:szCs w:val="22"/>
        </w:rPr>
        <w:t xml:space="preserve">- охрана объектов и (или) имущества, а также обеспечение </w:t>
      </w:r>
      <w:proofErr w:type="spellStart"/>
      <w:r w:rsidRPr="006B618D">
        <w:rPr>
          <w:rFonts w:eastAsia="Calibri"/>
          <w:sz w:val="22"/>
          <w:szCs w:val="22"/>
        </w:rPr>
        <w:t>внутриобъектового</w:t>
      </w:r>
      <w:proofErr w:type="spellEnd"/>
      <w:r w:rsidRPr="006B618D">
        <w:rPr>
          <w:rFonts w:eastAsia="Calibri"/>
          <w:sz w:val="22"/>
          <w:szCs w:val="22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</w:t>
      </w:r>
      <w:r>
        <w:rPr>
          <w:rFonts w:eastAsia="Calibri"/>
          <w:sz w:val="22"/>
          <w:szCs w:val="22"/>
        </w:rPr>
        <w:t>ьей статьи 11 настоящего Закона</w:t>
      </w:r>
      <w:r w:rsidRPr="006B618D">
        <w:rPr>
          <w:sz w:val="22"/>
          <w:szCs w:val="22"/>
        </w:rPr>
        <w:t>;</w:t>
      </w:r>
    </w:p>
    <w:p w:rsidR="00323BDB" w:rsidRPr="00135261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6F5405">
        <w:rPr>
          <w:sz w:val="22"/>
          <w:szCs w:val="22"/>
        </w:rPr>
        <w:t>-</w:t>
      </w:r>
      <w:r>
        <w:rPr>
          <w:sz w:val="22"/>
          <w:szCs w:val="22"/>
        </w:rPr>
        <w:t xml:space="preserve"> соответствие</w:t>
      </w:r>
      <w:r>
        <w:rPr>
          <w:bCs/>
          <w:color w:val="444444"/>
          <w:sz w:val="22"/>
          <w:szCs w:val="22"/>
          <w:shd w:val="clear" w:color="auto" w:fill="FFFFFF"/>
        </w:rPr>
        <w:t xml:space="preserve"> </w:t>
      </w:r>
      <w:hyperlink r:id="rId8" w:anchor="6540IN" w:history="1">
        <w:r w:rsidRPr="001E6F49">
          <w:rPr>
            <w:rStyle w:val="a9"/>
            <w:bCs/>
            <w:color w:val="000000"/>
            <w:sz w:val="22"/>
            <w:szCs w:val="22"/>
            <w:u w:val="none"/>
            <w:shd w:val="clear" w:color="auto" w:fill="FFFFFF"/>
          </w:rPr>
          <w:t>специальным требованиям к частным охранным организациям, которые вправе осуществлять физическую защиту объектов топливно-энергетического комплекса</w:t>
        </w:r>
      </w:hyperlink>
      <w:r w:rsidRPr="00323BDB">
        <w:rPr>
          <w:color w:val="000000"/>
          <w:sz w:val="22"/>
          <w:szCs w:val="22"/>
        </w:rPr>
        <w:t>.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6B618D">
        <w:rPr>
          <w:rFonts w:eastAsia="Calibri"/>
          <w:sz w:val="22"/>
          <w:szCs w:val="22"/>
        </w:rPr>
        <w:t xml:space="preserve"> 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b/>
          <w:sz w:val="22"/>
          <w:szCs w:val="22"/>
        </w:rPr>
        <w:t>5. Исполнитель должен быть оснащен следующими средствами</w:t>
      </w:r>
      <w:r w:rsidRPr="006B618D">
        <w:rPr>
          <w:sz w:val="22"/>
          <w:szCs w:val="22"/>
        </w:rPr>
        <w:t>: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 xml:space="preserve">- служебный автотранспорт в количестве не менее не менее 3 машин (со встроенной спутниковой навигацией), в том числе из них -  не менее 2 </w:t>
      </w:r>
      <w:r>
        <w:rPr>
          <w:sz w:val="22"/>
          <w:szCs w:val="22"/>
        </w:rPr>
        <w:t>внедорожников</w:t>
      </w:r>
      <w:r w:rsidRPr="006B618D">
        <w:rPr>
          <w:sz w:val="22"/>
          <w:szCs w:val="22"/>
        </w:rPr>
        <w:t>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телефонами и рациями;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медицинскими и техническими средствами для оказания скорой помощи при экстремальных происшествиях;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 xml:space="preserve">- специализированными костюмами и необходимым снаряжением; </w:t>
      </w:r>
    </w:p>
    <w:p w:rsidR="00323BDB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служебным оружием и иные средствами обороны, разрешенными установленными правилами;</w:t>
      </w:r>
    </w:p>
    <w:p w:rsidR="00323BDB" w:rsidRDefault="00323BDB" w:rsidP="00323BDB">
      <w:pPr>
        <w:ind w:firstLine="567"/>
        <w:jc w:val="both"/>
        <w:rPr>
          <w:b/>
          <w:sz w:val="22"/>
          <w:szCs w:val="22"/>
        </w:rPr>
      </w:pPr>
      <w:r w:rsidRPr="006B618D">
        <w:rPr>
          <w:b/>
          <w:sz w:val="22"/>
          <w:szCs w:val="22"/>
        </w:rPr>
        <w:t xml:space="preserve">6. Требования к оружию и специальным средствам: </w:t>
      </w:r>
    </w:p>
    <w:p w:rsidR="00323BDB" w:rsidRPr="006B618D" w:rsidRDefault="00323BDB" w:rsidP="00323BDB">
      <w:pPr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 xml:space="preserve">Обязательное наличие у сотрудников, осуществляющих охрану объекта спецсредств разрешенных законодательством Российской Федерации: </w:t>
      </w:r>
    </w:p>
    <w:p w:rsidR="00323BDB" w:rsidRPr="006B618D" w:rsidRDefault="00323BDB" w:rsidP="00323BDB">
      <w:pPr>
        <w:snapToGri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служебное оружие.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6B618D">
        <w:rPr>
          <w:b/>
          <w:sz w:val="22"/>
          <w:szCs w:val="22"/>
        </w:rPr>
        <w:t xml:space="preserve">7. Исполнитель обязан: 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rFonts w:eastAsia="Calibri"/>
          <w:sz w:val="22"/>
          <w:szCs w:val="22"/>
        </w:rPr>
        <w:t xml:space="preserve">- обеспечить </w:t>
      </w:r>
      <w:r w:rsidRPr="006B618D">
        <w:rPr>
          <w:sz w:val="22"/>
          <w:szCs w:val="22"/>
        </w:rPr>
        <w:t>круглосуточное дежурство группой быстрого реагирования;</w:t>
      </w:r>
    </w:p>
    <w:p w:rsidR="00323BDB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rFonts w:eastAsia="Calibri"/>
          <w:sz w:val="22"/>
          <w:szCs w:val="22"/>
        </w:rPr>
        <w:t xml:space="preserve">- обеспечить </w:t>
      </w:r>
      <w:r w:rsidRPr="006B618D">
        <w:rPr>
          <w:sz w:val="22"/>
          <w:szCs w:val="22"/>
        </w:rPr>
        <w:t xml:space="preserve">оперативное прибытие по сигналу тревога на охраняемый объект </w:t>
      </w:r>
      <w:proofErr w:type="gramStart"/>
      <w:r w:rsidRPr="006B618D">
        <w:rPr>
          <w:sz w:val="22"/>
          <w:szCs w:val="22"/>
        </w:rPr>
        <w:t>согласно приложения</w:t>
      </w:r>
      <w:proofErr w:type="gramEnd"/>
      <w:r w:rsidRPr="006B618D">
        <w:rPr>
          <w:sz w:val="22"/>
          <w:szCs w:val="22"/>
        </w:rPr>
        <w:t>;</w:t>
      </w:r>
    </w:p>
    <w:p w:rsidR="00323BDB" w:rsidRPr="00493D54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rFonts w:eastAsia="Calibri"/>
          <w:sz w:val="22"/>
          <w:szCs w:val="22"/>
        </w:rPr>
        <w:t xml:space="preserve">- </w:t>
      </w:r>
      <w:r w:rsidR="00E06E86">
        <w:rPr>
          <w:sz w:val="22"/>
          <w:szCs w:val="22"/>
        </w:rPr>
        <w:t>осуществлять периодический объезд с визуальным осмотром</w:t>
      </w:r>
      <w:r w:rsidR="00244613">
        <w:rPr>
          <w:sz w:val="22"/>
          <w:szCs w:val="22"/>
        </w:rPr>
        <w:t xml:space="preserve"> (в том числе в темное время суток)</w:t>
      </w:r>
      <w:r w:rsidR="00244613" w:rsidRPr="00244613">
        <w:rPr>
          <w:color w:val="000000"/>
          <w:sz w:val="22"/>
          <w:szCs w:val="22"/>
        </w:rPr>
        <w:t xml:space="preserve"> </w:t>
      </w:r>
      <w:r w:rsidR="00244613" w:rsidRPr="005F2A73">
        <w:rPr>
          <w:color w:val="000000"/>
          <w:sz w:val="22"/>
          <w:szCs w:val="22"/>
        </w:rPr>
        <w:t>двумя экипажами</w:t>
      </w:r>
      <w:r w:rsidR="00244613">
        <w:rPr>
          <w:color w:val="000000"/>
          <w:sz w:val="22"/>
          <w:szCs w:val="22"/>
        </w:rPr>
        <w:t xml:space="preserve"> </w:t>
      </w:r>
      <w:r w:rsidR="00244613" w:rsidRPr="005F2A73">
        <w:rPr>
          <w:color w:val="000000"/>
          <w:sz w:val="22"/>
          <w:szCs w:val="22"/>
        </w:rPr>
        <w:t>1 раз в сутки</w:t>
      </w:r>
      <w:r w:rsidR="00244613">
        <w:rPr>
          <w:sz w:val="22"/>
          <w:szCs w:val="22"/>
        </w:rPr>
        <w:t>, в целях обнаружения нарушения</w:t>
      </w:r>
      <w:r w:rsidR="00244613" w:rsidRPr="00C829CC">
        <w:rPr>
          <w:sz w:val="22"/>
          <w:szCs w:val="22"/>
        </w:rPr>
        <w:t xml:space="preserve"> целостности </w:t>
      </w:r>
      <w:proofErr w:type="spellStart"/>
      <w:r w:rsidR="00244613" w:rsidRPr="00C829CC">
        <w:rPr>
          <w:sz w:val="22"/>
          <w:szCs w:val="22"/>
        </w:rPr>
        <w:t>периметра</w:t>
      </w:r>
      <w:r w:rsidR="00244613">
        <w:rPr>
          <w:sz w:val="22"/>
          <w:szCs w:val="22"/>
        </w:rPr>
        <w:t>льного</w:t>
      </w:r>
      <w:proofErr w:type="spellEnd"/>
      <w:r w:rsidR="00244613">
        <w:rPr>
          <w:sz w:val="22"/>
          <w:szCs w:val="22"/>
        </w:rPr>
        <w:t xml:space="preserve"> ограждения и подозрительных предметов на Объектах</w:t>
      </w:r>
      <w:r w:rsidR="00244613" w:rsidRPr="00C829CC">
        <w:rPr>
          <w:sz w:val="22"/>
          <w:szCs w:val="22"/>
        </w:rPr>
        <w:t xml:space="preserve"> </w:t>
      </w:r>
      <w:r w:rsidR="00244613" w:rsidRPr="00C829CC">
        <w:rPr>
          <w:color w:val="000000"/>
          <w:sz w:val="22"/>
          <w:szCs w:val="22"/>
        </w:rPr>
        <w:t>ТЭК</w:t>
      </w:r>
      <w:r w:rsidR="00244613">
        <w:rPr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с присвоенной категорией опасности</w:t>
      </w:r>
      <w:r w:rsidR="0024461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493D54">
        <w:rPr>
          <w:sz w:val="22"/>
          <w:szCs w:val="22"/>
        </w:rPr>
        <w:t>по следующим адресам:</w:t>
      </w:r>
      <w:r w:rsidR="00244613">
        <w:rPr>
          <w:sz w:val="22"/>
          <w:szCs w:val="22"/>
        </w:rPr>
        <w:t xml:space="preserve"> </w:t>
      </w:r>
      <w:r w:rsidR="00493D54">
        <w:rPr>
          <w:sz w:val="22"/>
          <w:szCs w:val="22"/>
        </w:rPr>
        <w:t>г.</w:t>
      </w:r>
      <w:r w:rsidR="00493D54" w:rsidRPr="00493D54">
        <w:rPr>
          <w:sz w:val="22"/>
          <w:szCs w:val="22"/>
        </w:rPr>
        <w:t xml:space="preserve"> Выборг,</w:t>
      </w:r>
      <w:r w:rsidR="00493D54" w:rsidRPr="00493D54">
        <w:rPr>
          <w:color w:val="000000"/>
          <w:sz w:val="22"/>
          <w:szCs w:val="22"/>
        </w:rPr>
        <w:t xml:space="preserve"> ул. Маяковского</w:t>
      </w:r>
      <w:r w:rsidR="00E06E86">
        <w:rPr>
          <w:color w:val="000000"/>
          <w:sz w:val="22"/>
          <w:szCs w:val="22"/>
        </w:rPr>
        <w:t xml:space="preserve"> </w:t>
      </w:r>
      <w:r w:rsidR="00493D54" w:rsidRPr="00493D54">
        <w:rPr>
          <w:color w:val="000000"/>
          <w:sz w:val="22"/>
          <w:szCs w:val="22"/>
        </w:rPr>
        <w:t xml:space="preserve">д. </w:t>
      </w:r>
      <w:r w:rsidR="00493D54" w:rsidRPr="005F2A73">
        <w:rPr>
          <w:color w:val="000000"/>
          <w:sz w:val="22"/>
          <w:szCs w:val="22"/>
        </w:rPr>
        <w:t>5,</w:t>
      </w:r>
      <w:r w:rsidR="005F2A73" w:rsidRPr="005F2A73">
        <w:rPr>
          <w:color w:val="000000"/>
          <w:sz w:val="22"/>
          <w:szCs w:val="22"/>
        </w:rPr>
        <w:t xml:space="preserve"> </w:t>
      </w:r>
      <w:r w:rsidR="005F2A73" w:rsidRPr="005F2A73">
        <w:rPr>
          <w:sz w:val="22"/>
          <w:szCs w:val="22"/>
        </w:rPr>
        <w:t>г. Выборг,</w:t>
      </w:r>
      <w:r w:rsidR="005F2A73" w:rsidRPr="005F2A73">
        <w:rPr>
          <w:color w:val="000000"/>
          <w:sz w:val="22"/>
          <w:szCs w:val="22"/>
        </w:rPr>
        <w:t xml:space="preserve"> </w:t>
      </w:r>
      <w:r w:rsidR="00244613">
        <w:rPr>
          <w:color w:val="000000"/>
          <w:sz w:val="22"/>
          <w:szCs w:val="22"/>
        </w:rPr>
        <w:t xml:space="preserve">                                </w:t>
      </w:r>
      <w:r w:rsidR="005F2A73" w:rsidRPr="005F2A73">
        <w:rPr>
          <w:color w:val="000000"/>
          <w:sz w:val="22"/>
          <w:szCs w:val="22"/>
        </w:rPr>
        <w:t xml:space="preserve">ул. Большая Каменная, д. 18, </w:t>
      </w:r>
      <w:r w:rsidR="005F2A73" w:rsidRPr="005F2A73">
        <w:rPr>
          <w:sz w:val="22"/>
          <w:szCs w:val="22"/>
        </w:rPr>
        <w:t>г. Выборг,</w:t>
      </w:r>
      <w:r w:rsidR="00244613">
        <w:rPr>
          <w:color w:val="000000"/>
          <w:sz w:val="22"/>
          <w:szCs w:val="22"/>
        </w:rPr>
        <w:t xml:space="preserve"> </w:t>
      </w:r>
      <w:r w:rsidR="005F2A73" w:rsidRPr="005F2A73">
        <w:rPr>
          <w:color w:val="000000"/>
          <w:sz w:val="22"/>
          <w:szCs w:val="22"/>
        </w:rPr>
        <w:t>ул. Куйбышева, д. 23, корп. 1</w:t>
      </w:r>
      <w:proofErr w:type="gramStart"/>
      <w:r w:rsidR="005F2A73">
        <w:rPr>
          <w:color w:val="000000"/>
        </w:rPr>
        <w:t xml:space="preserve"> </w:t>
      </w:r>
      <w:r w:rsidRPr="00493D54">
        <w:rPr>
          <w:sz w:val="22"/>
          <w:szCs w:val="22"/>
        </w:rPr>
        <w:t>;</w:t>
      </w:r>
      <w:proofErr w:type="gramEnd"/>
    </w:p>
    <w:p w:rsidR="00323BDB" w:rsidRPr="006B618D" w:rsidRDefault="00323BDB" w:rsidP="00323BD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осуществлять свою деятельность в соответствии с нормами деловой и корпоративной этики;</w:t>
      </w:r>
    </w:p>
    <w:p w:rsidR="00323BDB" w:rsidRPr="006B618D" w:rsidRDefault="00323BDB" w:rsidP="00323BD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обеспечивать Заказчика услугами высокого качества и соответствующими их запросам (в пределах имеющихся ресурсов), исполнять свои обязанности, указанные в Договоре, профессионально, добросовестно, разумно и законно;</w:t>
      </w:r>
    </w:p>
    <w:p w:rsidR="00323BDB" w:rsidRPr="006B618D" w:rsidRDefault="00323BDB" w:rsidP="00323BD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proofErr w:type="gramStart"/>
      <w:r w:rsidRPr="006B618D">
        <w:rPr>
          <w:sz w:val="22"/>
          <w:szCs w:val="22"/>
        </w:rPr>
        <w:t>- предоставлять для выполнения охранных услуг необходимое количество охранников из числа граждан Российской Федерации старше 21 года, с образованием не ниже среднего полного, физически здоровых, не судимых, прошедших соответствующее обучение, имеющих специальное удостоверение о его прохождении, удостоверение охранника установленного обр</w:t>
      </w:r>
      <w:r>
        <w:rPr>
          <w:sz w:val="22"/>
          <w:szCs w:val="22"/>
        </w:rPr>
        <w:t>азца, личную карточку охранника</w:t>
      </w:r>
      <w:r w:rsidRPr="006B618D">
        <w:rPr>
          <w:sz w:val="22"/>
          <w:szCs w:val="22"/>
        </w:rPr>
        <w:t>;</w:t>
      </w:r>
      <w:proofErr w:type="gramEnd"/>
    </w:p>
    <w:p w:rsidR="00323BDB" w:rsidRPr="006B618D" w:rsidRDefault="00323BDB" w:rsidP="00323BD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6B618D">
        <w:rPr>
          <w:sz w:val="22"/>
          <w:szCs w:val="22"/>
        </w:rPr>
        <w:t>- привлечь к работе  лиц, имеющих действующее удостоверен</w:t>
      </w:r>
      <w:r>
        <w:rPr>
          <w:sz w:val="22"/>
          <w:szCs w:val="22"/>
        </w:rPr>
        <w:t>ие частного охранника 6 разряда</w:t>
      </w:r>
      <w:r w:rsidRPr="006B618D">
        <w:rPr>
          <w:sz w:val="22"/>
          <w:szCs w:val="22"/>
        </w:rPr>
        <w:t>;</w:t>
      </w:r>
    </w:p>
    <w:p w:rsidR="00323BDB" w:rsidRPr="006B618D" w:rsidRDefault="00323BDB" w:rsidP="00323BD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6B618D">
        <w:rPr>
          <w:sz w:val="22"/>
          <w:szCs w:val="22"/>
        </w:rPr>
        <w:t xml:space="preserve">- обеспечить личный состав (сотрудники исполнителя), необходимой форменной одеждой, соответствующей погодным условиям, одобренной и </w:t>
      </w:r>
      <w:r>
        <w:rPr>
          <w:sz w:val="22"/>
          <w:szCs w:val="22"/>
        </w:rPr>
        <w:t>согласованной с органами МВД РФ</w:t>
      </w:r>
      <w:r w:rsidRPr="006B618D">
        <w:rPr>
          <w:sz w:val="22"/>
          <w:szCs w:val="22"/>
        </w:rPr>
        <w:t>;</w:t>
      </w:r>
    </w:p>
    <w:p w:rsidR="00323BDB" w:rsidRPr="006B618D" w:rsidRDefault="00323BDB" w:rsidP="00323BD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6B618D">
        <w:rPr>
          <w:sz w:val="22"/>
          <w:szCs w:val="22"/>
        </w:rPr>
        <w:t>-осуществлять режим работы со</w:t>
      </w:r>
      <w:r>
        <w:rPr>
          <w:sz w:val="22"/>
          <w:szCs w:val="22"/>
        </w:rPr>
        <w:t>трудников охраны согласно ТК РФ</w:t>
      </w:r>
      <w:r w:rsidRPr="006B618D">
        <w:rPr>
          <w:sz w:val="22"/>
          <w:szCs w:val="22"/>
        </w:rPr>
        <w:t>;</w:t>
      </w:r>
    </w:p>
    <w:p w:rsidR="00323BDB" w:rsidRPr="006B618D" w:rsidRDefault="00323BDB" w:rsidP="00323BD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rFonts w:eastAsia="Calibri"/>
          <w:sz w:val="22"/>
          <w:szCs w:val="22"/>
        </w:rPr>
        <w:t xml:space="preserve">- </w:t>
      </w:r>
      <w:r w:rsidRPr="006B618D">
        <w:rPr>
          <w:sz w:val="22"/>
          <w:szCs w:val="22"/>
        </w:rPr>
        <w:t xml:space="preserve">выделять оперативно физическую охрану в случае выхода из строя (свыше 12 часов) средств технической охраны объекта. 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6B618D">
        <w:rPr>
          <w:b/>
          <w:sz w:val="22"/>
          <w:szCs w:val="22"/>
        </w:rPr>
        <w:t>8. Специалисты группы быстрого реагирования должны иметь право на</w:t>
      </w:r>
      <w:proofErr w:type="gramStart"/>
      <w:r w:rsidR="00244613">
        <w:rPr>
          <w:b/>
          <w:sz w:val="22"/>
          <w:szCs w:val="22"/>
        </w:rPr>
        <w:t xml:space="preserve"> </w:t>
      </w:r>
      <w:r w:rsidRPr="006B618D">
        <w:rPr>
          <w:b/>
          <w:sz w:val="22"/>
          <w:szCs w:val="22"/>
        </w:rPr>
        <w:t>:</w:t>
      </w:r>
      <w:proofErr w:type="gramEnd"/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задержание лиц, которые совершили или подозреваются в совершении противоправного действия на территории охраняемых объектов и на передачу их в органы МВД;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применение огнестрельного служебного оружия при возникновении явной угрозы для жизнедеятельности и здоровья имущества, работников, посетителей охраняемой территории, а также специалистов группы быстрого реагирования;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применение технических и иных средств, не влияющих на жизнедеятельность, состояние здоровья людей и не вредных для окружающей среды;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6B618D">
        <w:rPr>
          <w:sz w:val="22"/>
          <w:szCs w:val="22"/>
        </w:rPr>
        <w:t>- уметь пользоваться средствами пожаротушения</w:t>
      </w:r>
      <w:r w:rsidRPr="006B618D">
        <w:rPr>
          <w:b/>
          <w:sz w:val="22"/>
          <w:szCs w:val="22"/>
        </w:rPr>
        <w:t xml:space="preserve">. 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6B618D">
        <w:rPr>
          <w:b/>
          <w:sz w:val="22"/>
          <w:szCs w:val="22"/>
        </w:rPr>
        <w:t>9. Сотрудники группы быстрого реагирования выполняют следующие функции: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с получением сигнала тревоги выясняют ситуацию по прибытию  на объект;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производят осмотр того места, где имело место срабатывание сигнализации;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охраняют объект до прибытия ответственного лица, определенного руководителем офиса, и согласованного со службой безопасности компании;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защищают клиентов компании во время вооруженного нападения;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обеспечивают сохранение жизни и здоровья людей в случае необходимости;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оказывают экстренную медицинскую помощь;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оказывают физическую, а при необходимости - и психологическую поддержку клиента;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вызывают представителей правоохранительных органов – полиции, представителей службы безопасности компании;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регулируют в случае получения сигнала тревоги на любые конфликтные ситуации, которые связаны с безопасностью охраняемого офиса и ее сотрудников;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работают в практически любых экстремальных ситуациях;</w:t>
      </w:r>
    </w:p>
    <w:p w:rsidR="00323BDB" w:rsidRPr="006B618D" w:rsidRDefault="00323BDB" w:rsidP="00323BD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B618D">
        <w:rPr>
          <w:sz w:val="22"/>
          <w:szCs w:val="22"/>
        </w:rPr>
        <w:t>- обеспечивают в случае необходимости экстренное усиление охраны, как в качественном, так и в количественном выражении.</w:t>
      </w:r>
    </w:p>
    <w:p w:rsidR="00323BDB" w:rsidRDefault="00323BDB" w:rsidP="00323BDB">
      <w:pPr>
        <w:widowControl w:val="0"/>
        <w:autoSpaceDN w:val="0"/>
        <w:adjustRightInd w:val="0"/>
        <w:jc w:val="both"/>
      </w:pPr>
    </w:p>
    <w:p w:rsidR="00323BDB" w:rsidRDefault="00323BDB" w:rsidP="00323BDB">
      <w:pPr>
        <w:widowControl w:val="0"/>
        <w:autoSpaceDN w:val="0"/>
        <w:adjustRightInd w:val="0"/>
        <w:jc w:val="both"/>
      </w:pPr>
    </w:p>
    <w:p w:rsidR="00323BDB" w:rsidRPr="00A916C3" w:rsidRDefault="00323BDB" w:rsidP="00323BDB">
      <w:pPr>
        <w:widowControl w:val="0"/>
        <w:autoSpaceDN w:val="0"/>
        <w:adjustRightInd w:val="0"/>
        <w:jc w:val="both"/>
      </w:pPr>
      <w:r>
        <w:t>ЗАКАЗЧИК:                                                                    ИСПОЛНИТЕЛЬ:</w:t>
      </w:r>
    </w:p>
    <w:p w:rsidR="00323BDB" w:rsidRDefault="00323BDB" w:rsidP="00323BDB">
      <w:pPr>
        <w:jc w:val="both"/>
        <w:rPr>
          <w:b/>
        </w:rPr>
      </w:pPr>
      <w:r>
        <w:rPr>
          <w:b/>
        </w:rPr>
        <w:t xml:space="preserve">Генеральный директор                                               </w:t>
      </w:r>
      <w:proofErr w:type="spellStart"/>
      <w:r>
        <w:rPr>
          <w:b/>
        </w:rPr>
        <w:t>Директор</w:t>
      </w:r>
      <w:proofErr w:type="spellEnd"/>
    </w:p>
    <w:p w:rsidR="00323BDB" w:rsidRPr="00465D5F" w:rsidRDefault="00323BDB" w:rsidP="00323BDB">
      <w:pPr>
        <w:jc w:val="both"/>
        <w:rPr>
          <w:sz w:val="22"/>
          <w:szCs w:val="22"/>
        </w:rPr>
      </w:pPr>
      <w:r>
        <w:rPr>
          <w:b/>
        </w:rPr>
        <w:t>АО «</w:t>
      </w:r>
      <w:proofErr w:type="spellStart"/>
      <w:r>
        <w:rPr>
          <w:b/>
        </w:rPr>
        <w:t>Выборгтеплоэнерго</w:t>
      </w:r>
      <w:proofErr w:type="spellEnd"/>
      <w:r>
        <w:rPr>
          <w:b/>
        </w:rPr>
        <w:t xml:space="preserve">»                                           </w:t>
      </w:r>
      <w:r w:rsidRPr="00465D5F">
        <w:rPr>
          <w:b/>
          <w:sz w:val="22"/>
          <w:szCs w:val="22"/>
        </w:rPr>
        <w:t xml:space="preserve">ООО </w:t>
      </w:r>
      <w:r>
        <w:rPr>
          <w:b/>
          <w:sz w:val="22"/>
          <w:szCs w:val="22"/>
        </w:rPr>
        <w:t>«</w:t>
      </w:r>
      <w:r w:rsidRPr="00465D5F">
        <w:rPr>
          <w:b/>
          <w:sz w:val="22"/>
          <w:szCs w:val="22"/>
        </w:rPr>
        <w:t>ОП «</w:t>
      </w:r>
      <w:r>
        <w:rPr>
          <w:b/>
          <w:sz w:val="22"/>
          <w:szCs w:val="22"/>
        </w:rPr>
        <w:t>Гранд-Выборг</w:t>
      </w:r>
      <w:r w:rsidRPr="00465D5F">
        <w:rPr>
          <w:b/>
          <w:sz w:val="22"/>
          <w:szCs w:val="22"/>
        </w:rPr>
        <w:t>»</w:t>
      </w:r>
    </w:p>
    <w:p w:rsidR="00323BDB" w:rsidRDefault="00323BDB" w:rsidP="00323BDB">
      <w:pPr>
        <w:tabs>
          <w:tab w:val="num" w:pos="567"/>
        </w:tabs>
        <w:jc w:val="both"/>
        <w:rPr>
          <w:b/>
        </w:rPr>
      </w:pPr>
    </w:p>
    <w:p w:rsidR="00323BDB" w:rsidRDefault="00323BDB" w:rsidP="00323BDB">
      <w:pPr>
        <w:tabs>
          <w:tab w:val="num" w:pos="567"/>
        </w:tabs>
        <w:jc w:val="both"/>
      </w:pPr>
    </w:p>
    <w:p w:rsidR="00323BDB" w:rsidRDefault="00323BDB" w:rsidP="00323BDB">
      <w:pPr>
        <w:jc w:val="both"/>
        <w:rPr>
          <w:b/>
          <w:sz w:val="22"/>
          <w:szCs w:val="22"/>
        </w:rPr>
      </w:pPr>
      <w:r>
        <w:rPr>
          <w:b/>
        </w:rPr>
        <w:t>______________ А.В. Кривонос                                     ______________</w:t>
      </w:r>
      <w:r w:rsidRPr="00465D5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А.В. Орлов </w:t>
      </w:r>
    </w:p>
    <w:p w:rsidR="00323BDB" w:rsidRDefault="00323BDB" w:rsidP="00323BDB">
      <w:pPr>
        <w:jc w:val="right"/>
        <w:rPr>
          <w:b/>
          <w:sz w:val="22"/>
          <w:szCs w:val="22"/>
        </w:rPr>
      </w:pPr>
    </w:p>
    <w:sectPr w:rsidR="00323BDB" w:rsidSect="00BA6C3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96" w:rsidRDefault="00592E96" w:rsidP="00EA40F2">
      <w:r>
        <w:separator/>
      </w:r>
    </w:p>
  </w:endnote>
  <w:endnote w:type="continuationSeparator" w:id="0">
    <w:p w:rsidR="00592E96" w:rsidRDefault="00592E96" w:rsidP="00EA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96" w:rsidRDefault="00592E96" w:rsidP="00EA40F2">
      <w:r>
        <w:separator/>
      </w:r>
    </w:p>
  </w:footnote>
  <w:footnote w:type="continuationSeparator" w:id="0">
    <w:p w:rsidR="00592E96" w:rsidRDefault="00592E96" w:rsidP="00EA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785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C00AC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B525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C089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DE216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D41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A091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081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5CB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8A5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172168C"/>
    <w:lvl w:ilvl="0">
      <w:numFmt w:val="decimal"/>
      <w:lvlText w:val="*"/>
      <w:lvlJc w:val="left"/>
      <w:pPr>
        <w:ind w:left="0" w:firstLine="0"/>
      </w:pPr>
    </w:lvl>
  </w:abstractNum>
  <w:abstractNum w:abstractNumId="11">
    <w:nsid w:val="136C5302"/>
    <w:multiLevelType w:val="hybridMultilevel"/>
    <w:tmpl w:val="B47A312E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2">
    <w:nsid w:val="2C5B53EB"/>
    <w:multiLevelType w:val="hybridMultilevel"/>
    <w:tmpl w:val="7A520C16"/>
    <w:lvl w:ilvl="0" w:tplc="194E2F28">
      <w:start w:val="1"/>
      <w:numFmt w:val="decimal"/>
      <w:lvlText w:val="%1)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F60F21"/>
    <w:multiLevelType w:val="hybridMultilevel"/>
    <w:tmpl w:val="0D861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A30016"/>
    <w:multiLevelType w:val="multilevel"/>
    <w:tmpl w:val="F9AAB6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958" w:hanging="390"/>
      </w:pPr>
      <w:rPr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sz w:val="24"/>
      </w:rPr>
    </w:lvl>
  </w:abstractNum>
  <w:abstractNum w:abstractNumId="15">
    <w:nsid w:val="6CDF6FC5"/>
    <w:multiLevelType w:val="hybridMultilevel"/>
    <w:tmpl w:val="7A520C16"/>
    <w:lvl w:ilvl="0" w:tplc="194E2F28">
      <w:start w:val="1"/>
      <w:numFmt w:val="decimal"/>
      <w:lvlText w:val="%1)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F45433"/>
    <w:multiLevelType w:val="multilevel"/>
    <w:tmpl w:val="D108D9E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D44"/>
    <w:rsid w:val="00085AED"/>
    <w:rsid w:val="000A3BB3"/>
    <w:rsid w:val="000D421B"/>
    <w:rsid w:val="000E11BE"/>
    <w:rsid w:val="0010271C"/>
    <w:rsid w:val="0018730E"/>
    <w:rsid w:val="00187C7A"/>
    <w:rsid w:val="001E5B89"/>
    <w:rsid w:val="001E6F49"/>
    <w:rsid w:val="002172F0"/>
    <w:rsid w:val="00221F57"/>
    <w:rsid w:val="002429DE"/>
    <w:rsid w:val="00244613"/>
    <w:rsid w:val="00271BA6"/>
    <w:rsid w:val="00274F68"/>
    <w:rsid w:val="00296D55"/>
    <w:rsid w:val="002C55B0"/>
    <w:rsid w:val="00323BDB"/>
    <w:rsid w:val="0034025A"/>
    <w:rsid w:val="00362C05"/>
    <w:rsid w:val="00387716"/>
    <w:rsid w:val="004360D0"/>
    <w:rsid w:val="00493D54"/>
    <w:rsid w:val="004B2808"/>
    <w:rsid w:val="004C7206"/>
    <w:rsid w:val="00500118"/>
    <w:rsid w:val="00536FB8"/>
    <w:rsid w:val="00591332"/>
    <w:rsid w:val="00592E96"/>
    <w:rsid w:val="005D0AB5"/>
    <w:rsid w:val="005F1DEE"/>
    <w:rsid w:val="005F2A73"/>
    <w:rsid w:val="005F3D44"/>
    <w:rsid w:val="00685086"/>
    <w:rsid w:val="0074038D"/>
    <w:rsid w:val="007514E4"/>
    <w:rsid w:val="007755E3"/>
    <w:rsid w:val="00782824"/>
    <w:rsid w:val="007A1D92"/>
    <w:rsid w:val="007A6DB3"/>
    <w:rsid w:val="007B7117"/>
    <w:rsid w:val="00850359"/>
    <w:rsid w:val="008C2D18"/>
    <w:rsid w:val="00916F16"/>
    <w:rsid w:val="009227DC"/>
    <w:rsid w:val="009336AD"/>
    <w:rsid w:val="00943935"/>
    <w:rsid w:val="00964A0A"/>
    <w:rsid w:val="009F7E8B"/>
    <w:rsid w:val="00B05A90"/>
    <w:rsid w:val="00B663D2"/>
    <w:rsid w:val="00B811B2"/>
    <w:rsid w:val="00BA6C3C"/>
    <w:rsid w:val="00C829CC"/>
    <w:rsid w:val="00D4482F"/>
    <w:rsid w:val="00DB4D92"/>
    <w:rsid w:val="00DF540B"/>
    <w:rsid w:val="00E06E86"/>
    <w:rsid w:val="00E8704E"/>
    <w:rsid w:val="00EA2F8D"/>
    <w:rsid w:val="00EA40F2"/>
    <w:rsid w:val="00F50662"/>
    <w:rsid w:val="00FB7F58"/>
    <w:rsid w:val="00F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336AD"/>
    <w:rPr>
      <w:rFonts w:ascii="Times New Roman" w:hAnsi="Times New Roman"/>
      <w:sz w:val="24"/>
      <w:szCs w:val="22"/>
      <w:lang w:eastAsia="en-US"/>
    </w:rPr>
  </w:style>
  <w:style w:type="paragraph" w:styleId="a4">
    <w:name w:val="List Paragraph"/>
    <w:basedOn w:val="a"/>
    <w:uiPriority w:val="34"/>
    <w:qFormat/>
    <w:rsid w:val="009336A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40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A40F2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A40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A40F2"/>
    <w:rPr>
      <w:rFonts w:ascii="Times New Roman" w:eastAsia="Times New Roman" w:hAnsi="Times New Roman"/>
      <w:sz w:val="24"/>
      <w:szCs w:val="24"/>
    </w:rPr>
  </w:style>
  <w:style w:type="character" w:styleId="a9">
    <w:name w:val="Hyperlink"/>
    <w:uiPriority w:val="99"/>
    <w:semiHidden/>
    <w:unhideWhenUsed/>
    <w:rsid w:val="00323BDB"/>
    <w:rPr>
      <w:color w:val="0000FF"/>
      <w:u w:val="single"/>
    </w:rPr>
  </w:style>
  <w:style w:type="paragraph" w:customStyle="1" w:styleId="ConsNonformat">
    <w:name w:val="ConsNonformat"/>
    <w:rsid w:val="002172F0"/>
    <w:pPr>
      <w:widowControl w:val="0"/>
    </w:pPr>
    <w:rPr>
      <w:rFonts w:ascii="Consultant" w:eastAsia="Times New Roman" w:hAnsi="Consultant"/>
    </w:rPr>
  </w:style>
  <w:style w:type="character" w:styleId="aa">
    <w:name w:val="Strong"/>
    <w:uiPriority w:val="22"/>
    <w:qFormat/>
    <w:locked/>
    <w:rsid w:val="007755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022249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11</Pages>
  <Words>4424</Words>
  <Characters>25220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Дистанова Линара Раисовна</dc:creator>
  <cp:keywords/>
  <dc:description/>
  <cp:lastModifiedBy>Марина Александровна Макарова</cp:lastModifiedBy>
  <cp:revision>26</cp:revision>
  <cp:lastPrinted>2023-12-15T10:39:00Z</cp:lastPrinted>
  <dcterms:created xsi:type="dcterms:W3CDTF">2023-12-14T13:04:00Z</dcterms:created>
  <dcterms:modified xsi:type="dcterms:W3CDTF">2023-12-27T08:50:00Z</dcterms:modified>
</cp:coreProperties>
</file>