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03C" w:rsidRDefault="00FB503C" w:rsidP="00FB503C">
      <w:pPr>
        <w:pStyle w:val="a"/>
        <w:numPr>
          <w:ilvl w:val="0"/>
          <w:numId w:val="0"/>
        </w:numPr>
        <w:shd w:val="clear" w:color="auto" w:fill="FFFFFF"/>
        <w:spacing w:line="269" w:lineRule="exact"/>
        <w:ind w:right="5" w:firstLine="284"/>
        <w:rPr>
          <w:bCs/>
          <w:color w:val="000000"/>
          <w:spacing w:val="3"/>
          <w:sz w:val="22"/>
          <w:szCs w:val="22"/>
        </w:rPr>
      </w:pPr>
      <w:r>
        <w:rPr>
          <w:bCs/>
          <w:color w:val="000000"/>
          <w:spacing w:val="3"/>
          <w:sz w:val="22"/>
          <w:szCs w:val="22"/>
        </w:rPr>
        <w:t xml:space="preserve">ДОГОВОР №  </w:t>
      </w:r>
      <w:r w:rsidR="00E613DD">
        <w:rPr>
          <w:bCs/>
          <w:color w:val="000000"/>
          <w:spacing w:val="3"/>
          <w:sz w:val="22"/>
          <w:szCs w:val="22"/>
        </w:rPr>
        <w:t>6</w:t>
      </w:r>
      <w:r w:rsidR="002D4276">
        <w:rPr>
          <w:bCs/>
          <w:color w:val="000000"/>
          <w:spacing w:val="3"/>
          <w:sz w:val="22"/>
          <w:szCs w:val="22"/>
        </w:rPr>
        <w:t>6</w:t>
      </w:r>
      <w:r>
        <w:rPr>
          <w:bCs/>
          <w:color w:val="000000"/>
          <w:spacing w:val="3"/>
          <w:sz w:val="22"/>
          <w:szCs w:val="22"/>
        </w:rPr>
        <w:t xml:space="preserve"> - 24 - </w:t>
      </w:r>
      <w:proofErr w:type="gramStart"/>
      <w:r w:rsidR="00E613DD">
        <w:rPr>
          <w:bCs/>
          <w:color w:val="000000"/>
          <w:spacing w:val="3"/>
          <w:sz w:val="22"/>
          <w:szCs w:val="22"/>
        </w:rPr>
        <w:t>Е</w:t>
      </w:r>
      <w:r>
        <w:rPr>
          <w:bCs/>
          <w:color w:val="000000"/>
          <w:spacing w:val="3"/>
          <w:sz w:val="22"/>
          <w:szCs w:val="22"/>
        </w:rPr>
        <w:t>П</w:t>
      </w:r>
      <w:proofErr w:type="gramEnd"/>
    </w:p>
    <w:p w:rsidR="00FB503C" w:rsidRPr="00DF35DC" w:rsidRDefault="00FB503C" w:rsidP="00FB503C">
      <w:pPr>
        <w:shd w:val="clear" w:color="auto" w:fill="FFFFFF"/>
        <w:tabs>
          <w:tab w:val="left" w:pos="6237"/>
        </w:tabs>
        <w:spacing w:before="259"/>
        <w:ind w:firstLine="284"/>
        <w:rPr>
          <w:rFonts w:ascii="Times New Roman" w:hAnsi="Times New Roman"/>
          <w:iCs/>
          <w:color w:val="000000"/>
          <w:sz w:val="22"/>
          <w:szCs w:val="22"/>
        </w:rPr>
      </w:pPr>
      <w:r w:rsidRPr="00DF35DC">
        <w:rPr>
          <w:rFonts w:ascii="Times New Roman" w:hAnsi="Times New Roman"/>
          <w:color w:val="000000"/>
          <w:sz w:val="22"/>
          <w:szCs w:val="22"/>
        </w:rPr>
        <w:t xml:space="preserve">г. Выборг                                                                            </w:t>
      </w:r>
      <w:r w:rsidR="00DF35DC">
        <w:rPr>
          <w:rFonts w:ascii="Times New Roman" w:hAnsi="Times New Roman"/>
          <w:color w:val="000000"/>
          <w:sz w:val="22"/>
          <w:szCs w:val="22"/>
        </w:rPr>
        <w:t xml:space="preserve">                               </w:t>
      </w:r>
      <w:r w:rsidRPr="00DF35DC">
        <w:rPr>
          <w:rFonts w:ascii="Times New Roman" w:hAnsi="Times New Roman"/>
          <w:iCs/>
          <w:color w:val="000000"/>
          <w:sz w:val="22"/>
          <w:szCs w:val="22"/>
        </w:rPr>
        <w:t>"</w:t>
      </w:r>
      <w:r w:rsidR="0091093C">
        <w:rPr>
          <w:rFonts w:ascii="Times New Roman" w:hAnsi="Times New Roman"/>
          <w:iCs/>
          <w:color w:val="000000"/>
          <w:sz w:val="22"/>
          <w:szCs w:val="22"/>
        </w:rPr>
        <w:t>14</w:t>
      </w:r>
      <w:r w:rsidRPr="00DF35DC">
        <w:rPr>
          <w:rFonts w:ascii="Times New Roman" w:hAnsi="Times New Roman"/>
          <w:iCs/>
          <w:color w:val="000000"/>
          <w:sz w:val="22"/>
          <w:szCs w:val="22"/>
        </w:rPr>
        <w:t xml:space="preserve">" </w:t>
      </w:r>
      <w:r w:rsidR="002D699F" w:rsidRPr="00DF35DC">
        <w:rPr>
          <w:rFonts w:ascii="Times New Roman" w:hAnsi="Times New Roman"/>
          <w:iCs/>
          <w:color w:val="000000"/>
          <w:sz w:val="22"/>
          <w:szCs w:val="22"/>
        </w:rPr>
        <w:t>июня</w:t>
      </w:r>
      <w:r w:rsidRPr="00DF35DC">
        <w:rPr>
          <w:rFonts w:ascii="Times New Roman" w:hAnsi="Times New Roman"/>
          <w:iCs/>
          <w:color w:val="000000"/>
          <w:sz w:val="22"/>
          <w:szCs w:val="22"/>
        </w:rPr>
        <w:t xml:space="preserve"> 2024 г.</w:t>
      </w:r>
    </w:p>
    <w:p w:rsidR="00FB503C" w:rsidRDefault="00FB503C" w:rsidP="00FB503C">
      <w:pPr>
        <w:shd w:val="clear" w:color="auto" w:fill="FFFFFF"/>
        <w:tabs>
          <w:tab w:val="left" w:pos="6237"/>
        </w:tabs>
        <w:spacing w:before="259"/>
        <w:ind w:firstLine="284"/>
        <w:jc w:val="both"/>
        <w:rPr>
          <w:rFonts w:ascii="Times New Roman" w:hAnsi="Times New Roman"/>
          <w:sz w:val="24"/>
          <w:szCs w:val="24"/>
        </w:rPr>
      </w:pPr>
      <w:r>
        <w:rPr>
          <w:rFonts w:ascii="Times New Roman" w:hAnsi="Times New Roman"/>
          <w:color w:val="000000"/>
          <w:sz w:val="24"/>
          <w:szCs w:val="24"/>
        </w:rPr>
        <w:t xml:space="preserve"> </w:t>
      </w:r>
      <w:proofErr w:type="gramStart"/>
      <w:r>
        <w:rPr>
          <w:rFonts w:ascii="Times New Roman" w:hAnsi="Times New Roman"/>
          <w:sz w:val="24"/>
          <w:szCs w:val="24"/>
        </w:rPr>
        <w:t>Акционерное общество «</w:t>
      </w:r>
      <w:proofErr w:type="spellStart"/>
      <w:r>
        <w:rPr>
          <w:rFonts w:ascii="Times New Roman" w:hAnsi="Times New Roman"/>
          <w:sz w:val="24"/>
          <w:szCs w:val="24"/>
        </w:rPr>
        <w:t>Выборгтеплоэнерго</w:t>
      </w:r>
      <w:proofErr w:type="spellEnd"/>
      <w:r>
        <w:rPr>
          <w:rFonts w:ascii="Times New Roman" w:hAnsi="Times New Roman"/>
          <w:sz w:val="24"/>
          <w:szCs w:val="24"/>
        </w:rPr>
        <w:t xml:space="preserve">», в лице </w:t>
      </w:r>
      <w:r w:rsidR="006853E0">
        <w:rPr>
          <w:rFonts w:ascii="Times New Roman" w:hAnsi="Times New Roman"/>
          <w:sz w:val="24"/>
          <w:szCs w:val="24"/>
        </w:rPr>
        <w:t xml:space="preserve">и. о. </w:t>
      </w:r>
      <w:r>
        <w:rPr>
          <w:rFonts w:ascii="Times New Roman" w:hAnsi="Times New Roman"/>
          <w:sz w:val="24"/>
          <w:szCs w:val="24"/>
        </w:rPr>
        <w:t xml:space="preserve">генерального директора </w:t>
      </w:r>
      <w:r w:rsidR="006853E0">
        <w:rPr>
          <w:rFonts w:ascii="Times New Roman" w:hAnsi="Times New Roman"/>
          <w:sz w:val="24"/>
          <w:szCs w:val="24"/>
        </w:rPr>
        <w:t>Вилкова</w:t>
      </w:r>
      <w:r>
        <w:rPr>
          <w:rFonts w:ascii="Times New Roman" w:hAnsi="Times New Roman"/>
          <w:sz w:val="24"/>
          <w:szCs w:val="24"/>
        </w:rPr>
        <w:t xml:space="preserve"> </w:t>
      </w:r>
      <w:r w:rsidR="006853E0">
        <w:rPr>
          <w:rFonts w:ascii="Times New Roman" w:hAnsi="Times New Roman"/>
          <w:sz w:val="24"/>
          <w:szCs w:val="24"/>
        </w:rPr>
        <w:t>С.М</w:t>
      </w:r>
      <w:r>
        <w:rPr>
          <w:rFonts w:ascii="Times New Roman" w:hAnsi="Times New Roman"/>
          <w:sz w:val="24"/>
          <w:szCs w:val="24"/>
        </w:rPr>
        <w:t xml:space="preserve">., действующего на основании </w:t>
      </w:r>
      <w:r w:rsidR="006853E0">
        <w:rPr>
          <w:rFonts w:ascii="Times New Roman" w:hAnsi="Times New Roman"/>
          <w:sz w:val="24"/>
          <w:szCs w:val="24"/>
        </w:rPr>
        <w:t>приказа № 175 от 10.06.2024 г.</w:t>
      </w:r>
      <w:r>
        <w:rPr>
          <w:rFonts w:ascii="Times New Roman" w:hAnsi="Times New Roman"/>
          <w:sz w:val="24"/>
          <w:szCs w:val="24"/>
        </w:rPr>
        <w:t>, именуемое в дальнейшем «З</w:t>
      </w:r>
      <w:r>
        <w:rPr>
          <w:rFonts w:ascii="Times New Roman" w:hAnsi="Times New Roman"/>
          <w:b/>
          <w:sz w:val="24"/>
          <w:szCs w:val="24"/>
        </w:rPr>
        <w:t xml:space="preserve">аказчик», </w:t>
      </w:r>
      <w:r>
        <w:rPr>
          <w:rFonts w:ascii="Times New Roman" w:hAnsi="Times New Roman"/>
          <w:sz w:val="24"/>
          <w:szCs w:val="24"/>
        </w:rPr>
        <w:t xml:space="preserve">с одной стороны, и Общество с ограниченной ответственностью «Выборгский Водоканал» в лице генерального директора </w:t>
      </w:r>
      <w:proofErr w:type="spellStart"/>
      <w:r>
        <w:rPr>
          <w:rFonts w:ascii="Times New Roman" w:hAnsi="Times New Roman"/>
          <w:sz w:val="24"/>
          <w:szCs w:val="24"/>
        </w:rPr>
        <w:t>Трифанова</w:t>
      </w:r>
      <w:proofErr w:type="spellEnd"/>
      <w:r>
        <w:rPr>
          <w:rFonts w:ascii="Times New Roman" w:hAnsi="Times New Roman"/>
          <w:sz w:val="24"/>
          <w:szCs w:val="24"/>
        </w:rPr>
        <w:t xml:space="preserve"> Е.А., действующего на </w:t>
      </w:r>
      <w:r w:rsidR="001565E9">
        <w:rPr>
          <w:rFonts w:ascii="Times New Roman" w:hAnsi="Times New Roman"/>
          <w:sz w:val="24"/>
          <w:szCs w:val="24"/>
        </w:rPr>
        <w:t>основании Устава, именуемое в да</w:t>
      </w:r>
      <w:r>
        <w:rPr>
          <w:rFonts w:ascii="Times New Roman" w:hAnsi="Times New Roman"/>
          <w:sz w:val="24"/>
          <w:szCs w:val="24"/>
        </w:rPr>
        <w:t xml:space="preserve">льнейшем </w:t>
      </w:r>
      <w:r>
        <w:rPr>
          <w:rFonts w:ascii="Times New Roman" w:hAnsi="Times New Roman"/>
          <w:b/>
          <w:sz w:val="24"/>
          <w:szCs w:val="24"/>
        </w:rPr>
        <w:t>«Подрядчик»,</w:t>
      </w:r>
      <w:r>
        <w:rPr>
          <w:rFonts w:ascii="Times New Roman" w:hAnsi="Times New Roman"/>
          <w:sz w:val="24"/>
          <w:szCs w:val="24"/>
        </w:rPr>
        <w:t xml:space="preserve"> с другой стороны, заключили настоящий договор о нижеследующем:</w:t>
      </w:r>
      <w:proofErr w:type="gramEnd"/>
    </w:p>
    <w:p w:rsidR="0055158C" w:rsidRDefault="0055158C" w:rsidP="0055158C">
      <w:pPr>
        <w:pStyle w:val="3"/>
        <w:numPr>
          <w:ilvl w:val="1"/>
          <w:numId w:val="2"/>
        </w:numPr>
        <w:tabs>
          <w:tab w:val="clear" w:pos="1440"/>
        </w:tabs>
        <w:spacing w:after="0" w:line="240" w:lineRule="auto"/>
        <w:ind w:left="0" w:hanging="22"/>
        <w:jc w:val="center"/>
        <w:rPr>
          <w:rFonts w:ascii="Times New Roman" w:hAnsi="Times New Roman"/>
          <w:sz w:val="24"/>
          <w:szCs w:val="24"/>
        </w:rPr>
      </w:pPr>
      <w:r w:rsidRPr="00034310">
        <w:rPr>
          <w:rFonts w:ascii="Times New Roman" w:hAnsi="Times New Roman"/>
          <w:sz w:val="24"/>
          <w:szCs w:val="24"/>
        </w:rPr>
        <w:t>Предмет договора</w:t>
      </w:r>
    </w:p>
    <w:p w:rsidR="0055158C" w:rsidRPr="00034310" w:rsidRDefault="0055158C" w:rsidP="0055158C">
      <w:pPr>
        <w:pStyle w:val="3"/>
        <w:spacing w:after="0" w:line="240" w:lineRule="auto"/>
        <w:ind w:left="1429"/>
        <w:rPr>
          <w:rFonts w:ascii="Times New Roman" w:hAnsi="Times New Roman"/>
          <w:sz w:val="24"/>
          <w:szCs w:val="24"/>
        </w:rPr>
      </w:pPr>
    </w:p>
    <w:p w:rsidR="0055158C" w:rsidRPr="007505BE" w:rsidRDefault="0055158C" w:rsidP="0055158C">
      <w:pPr>
        <w:pStyle w:val="a8"/>
        <w:jc w:val="both"/>
        <w:rPr>
          <w:color w:val="000000"/>
          <w:sz w:val="22"/>
          <w:szCs w:val="22"/>
        </w:rPr>
      </w:pPr>
      <w:r w:rsidRPr="00034310">
        <w:rPr>
          <w:sz w:val="24"/>
        </w:rPr>
        <w:t xml:space="preserve">    1.1. </w:t>
      </w:r>
      <w:r w:rsidRPr="00806723">
        <w:rPr>
          <w:sz w:val="24"/>
        </w:rPr>
        <w:t xml:space="preserve">Заказчик поручает, а Подрядчик принимает на себя обязательство на </w:t>
      </w:r>
      <w:r w:rsidRPr="00806723">
        <w:rPr>
          <w:color w:val="000000"/>
          <w:sz w:val="24"/>
        </w:rPr>
        <w:t>в</w:t>
      </w:r>
      <w:r w:rsidRPr="00806723">
        <w:rPr>
          <w:sz w:val="24"/>
        </w:rPr>
        <w:t xml:space="preserve">ыполнение  </w:t>
      </w:r>
      <w:r w:rsidR="007936FC" w:rsidRPr="009758A7">
        <w:rPr>
          <w:sz w:val="22"/>
          <w:szCs w:val="22"/>
        </w:rPr>
        <w:t xml:space="preserve">работ по </w:t>
      </w:r>
      <w:r w:rsidR="007936FC" w:rsidRPr="009758A7">
        <w:rPr>
          <w:rFonts w:eastAsia="GOSTtypeB"/>
          <w:sz w:val="22"/>
          <w:szCs w:val="22"/>
        </w:rPr>
        <w:t xml:space="preserve"> </w:t>
      </w:r>
      <w:r w:rsidR="007936FC" w:rsidRPr="009758A7">
        <w:rPr>
          <w:color w:val="000000"/>
          <w:sz w:val="22"/>
          <w:szCs w:val="22"/>
        </w:rPr>
        <w:t xml:space="preserve">ремонту участка наружной </w:t>
      </w:r>
      <w:r w:rsidR="007936FC" w:rsidRPr="009758A7">
        <w:rPr>
          <w:rFonts w:eastAsia="Calibri"/>
          <w:color w:val="000000"/>
          <w:sz w:val="22"/>
          <w:szCs w:val="22"/>
        </w:rPr>
        <w:t xml:space="preserve">тепловой сети от точки врезки в тепловой камере ТК нов. (в месте пересечения улиц Мира и Репина) до ввода в здание, расположенное  по адресу: ул. Мира, д. 18, г. Выборг, Ленинградская область, </w:t>
      </w:r>
      <w:r w:rsidR="007936FC" w:rsidRPr="009758A7">
        <w:rPr>
          <w:rFonts w:eastAsia="Calibri"/>
          <w:b/>
          <w:color w:val="000000"/>
          <w:sz w:val="22"/>
          <w:szCs w:val="22"/>
        </w:rPr>
        <w:t xml:space="preserve"> </w:t>
      </w:r>
      <w:r w:rsidR="007936FC" w:rsidRPr="009758A7">
        <w:rPr>
          <w:sz w:val="22"/>
          <w:szCs w:val="22"/>
        </w:rPr>
        <w:t>с восстановлением асфальтобетонного покрытия после завершения работ</w:t>
      </w:r>
      <w:r>
        <w:rPr>
          <w:color w:val="000000"/>
          <w:sz w:val="22"/>
          <w:szCs w:val="22"/>
        </w:rPr>
        <w:t xml:space="preserve">. </w:t>
      </w:r>
    </w:p>
    <w:p w:rsidR="0055158C" w:rsidRPr="00034310" w:rsidRDefault="0055158C" w:rsidP="0055158C">
      <w:pPr>
        <w:autoSpaceDE w:val="0"/>
        <w:autoSpaceDN w:val="0"/>
        <w:adjustRightInd w:val="0"/>
        <w:jc w:val="both"/>
        <w:rPr>
          <w:rFonts w:ascii="Times New Roman" w:hAnsi="Times New Roman"/>
          <w:sz w:val="24"/>
          <w:szCs w:val="24"/>
        </w:rPr>
      </w:pPr>
      <w:r w:rsidRPr="00034310">
        <w:rPr>
          <w:rFonts w:ascii="Times New Roman" w:hAnsi="Times New Roman"/>
          <w:sz w:val="24"/>
          <w:szCs w:val="24"/>
        </w:rPr>
        <w:t>1.2. Объём работ</w:t>
      </w:r>
      <w:r>
        <w:rPr>
          <w:rFonts w:ascii="Times New Roman" w:hAnsi="Times New Roman"/>
          <w:sz w:val="24"/>
          <w:szCs w:val="24"/>
        </w:rPr>
        <w:t>,</w:t>
      </w:r>
      <w:r w:rsidRPr="00034310">
        <w:rPr>
          <w:rFonts w:ascii="Times New Roman" w:hAnsi="Times New Roman"/>
          <w:sz w:val="24"/>
          <w:szCs w:val="24"/>
        </w:rPr>
        <w:t xml:space="preserve"> указанны</w:t>
      </w:r>
      <w:r>
        <w:rPr>
          <w:rFonts w:ascii="Times New Roman" w:hAnsi="Times New Roman"/>
          <w:sz w:val="24"/>
          <w:szCs w:val="24"/>
        </w:rPr>
        <w:t>х</w:t>
      </w:r>
      <w:r w:rsidRPr="00034310">
        <w:rPr>
          <w:rFonts w:ascii="Times New Roman" w:hAnsi="Times New Roman"/>
          <w:sz w:val="24"/>
          <w:szCs w:val="24"/>
        </w:rPr>
        <w:t xml:space="preserve"> в п. 1.1. определяется Техническим заданием (Приложение №1).</w:t>
      </w:r>
    </w:p>
    <w:p w:rsidR="0055158C" w:rsidRPr="00034310" w:rsidRDefault="0055158C" w:rsidP="0055158C">
      <w:pPr>
        <w:pStyle w:val="a8"/>
        <w:jc w:val="both"/>
        <w:rPr>
          <w:sz w:val="24"/>
        </w:rPr>
      </w:pPr>
      <w:r>
        <w:rPr>
          <w:sz w:val="24"/>
          <w:lang w:val="ru-RU"/>
        </w:rPr>
        <w:t xml:space="preserve">    </w:t>
      </w:r>
      <w:r w:rsidRPr="00034310">
        <w:rPr>
          <w:sz w:val="24"/>
        </w:rPr>
        <w:t>1.3. Работы выполняются силами и средствами Подрядчика.</w:t>
      </w:r>
    </w:p>
    <w:p w:rsidR="0055158C" w:rsidRPr="00034310" w:rsidRDefault="0055158C" w:rsidP="0055158C">
      <w:pPr>
        <w:pStyle w:val="a8"/>
        <w:rPr>
          <w:sz w:val="24"/>
        </w:rPr>
      </w:pPr>
    </w:p>
    <w:p w:rsidR="0055158C" w:rsidRPr="007F1BDA" w:rsidRDefault="0055158C" w:rsidP="0055158C">
      <w:pPr>
        <w:pStyle w:val="a8"/>
        <w:numPr>
          <w:ilvl w:val="1"/>
          <w:numId w:val="2"/>
        </w:numPr>
        <w:tabs>
          <w:tab w:val="left" w:pos="2977"/>
        </w:tabs>
        <w:spacing w:after="0" w:line="240" w:lineRule="auto"/>
        <w:jc w:val="center"/>
        <w:rPr>
          <w:sz w:val="24"/>
        </w:rPr>
      </w:pPr>
      <w:r w:rsidRPr="00034310">
        <w:rPr>
          <w:sz w:val="24"/>
        </w:rPr>
        <w:t>Срок действия договора</w:t>
      </w:r>
    </w:p>
    <w:p w:rsidR="0055158C" w:rsidRPr="00034310" w:rsidRDefault="0055158C" w:rsidP="0055158C">
      <w:pPr>
        <w:pStyle w:val="a8"/>
        <w:tabs>
          <w:tab w:val="left" w:pos="2977"/>
        </w:tabs>
        <w:jc w:val="center"/>
        <w:rPr>
          <w:sz w:val="24"/>
        </w:rPr>
      </w:pP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2.1. Договор  вступает в  действие с момента подписания его сторонами и действует до полного исполнения сторонами своих обязательств по настоящему Договору.</w:t>
      </w:r>
    </w:p>
    <w:p w:rsidR="0055158C" w:rsidRDefault="0055158C" w:rsidP="0055158C">
      <w:pPr>
        <w:pStyle w:val="3"/>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34310">
        <w:rPr>
          <w:rFonts w:ascii="Times New Roman" w:hAnsi="Times New Roman"/>
          <w:sz w:val="24"/>
          <w:szCs w:val="24"/>
        </w:rPr>
        <w:t>Стоимость работ и расчеты</w:t>
      </w:r>
    </w:p>
    <w:p w:rsidR="00D1756A" w:rsidRPr="00034310" w:rsidRDefault="00D1756A" w:rsidP="00D1756A">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7936FC" w:rsidRPr="007936FC" w:rsidRDefault="0055158C" w:rsidP="007936FC">
      <w:pPr>
        <w:jc w:val="both"/>
        <w:rPr>
          <w:rFonts w:ascii="Times New Roman" w:hAnsi="Times New Roman"/>
          <w:bCs/>
          <w:color w:val="000000"/>
          <w:sz w:val="22"/>
          <w:szCs w:val="22"/>
        </w:rPr>
      </w:pPr>
      <w:r w:rsidRPr="00034310">
        <w:rPr>
          <w:rFonts w:ascii="Times New Roman" w:hAnsi="Times New Roman"/>
          <w:sz w:val="24"/>
          <w:szCs w:val="24"/>
        </w:rPr>
        <w:t>3.1.</w:t>
      </w:r>
      <w:r w:rsidR="00BB377B">
        <w:rPr>
          <w:rFonts w:ascii="Times New Roman" w:hAnsi="Times New Roman"/>
          <w:sz w:val="24"/>
          <w:szCs w:val="24"/>
        </w:rPr>
        <w:t xml:space="preserve"> </w:t>
      </w:r>
      <w:r w:rsidRPr="00034310">
        <w:rPr>
          <w:rFonts w:ascii="Times New Roman" w:hAnsi="Times New Roman"/>
          <w:sz w:val="24"/>
          <w:szCs w:val="24"/>
        </w:rPr>
        <w:t xml:space="preserve">Стоимость работ по настоящему договору составляет </w:t>
      </w:r>
      <w:r w:rsidR="007936FC" w:rsidRPr="007936FC">
        <w:rPr>
          <w:rFonts w:ascii="Times New Roman" w:hAnsi="Times New Roman"/>
          <w:b/>
          <w:sz w:val="22"/>
          <w:szCs w:val="22"/>
        </w:rPr>
        <w:t>2 493 239 рублей 42  копейки (Два миллиона четыреста девяносто три тысячи двести тридцать девять рублей 42 копейки)</w:t>
      </w:r>
      <w:r w:rsidR="007936FC" w:rsidRPr="007936FC">
        <w:rPr>
          <w:rFonts w:ascii="Times New Roman" w:hAnsi="Times New Roman"/>
          <w:sz w:val="22"/>
          <w:szCs w:val="22"/>
        </w:rPr>
        <w:t>,</w:t>
      </w:r>
      <w:r w:rsidR="007936FC" w:rsidRPr="007936FC">
        <w:rPr>
          <w:rFonts w:ascii="Times New Roman" w:hAnsi="Times New Roman"/>
          <w:b/>
          <w:sz w:val="22"/>
          <w:szCs w:val="22"/>
        </w:rPr>
        <w:t xml:space="preserve"> </w:t>
      </w:r>
      <w:r w:rsidR="007936FC" w:rsidRPr="007936FC">
        <w:rPr>
          <w:rFonts w:ascii="Times New Roman" w:hAnsi="Times New Roman"/>
          <w:sz w:val="22"/>
          <w:szCs w:val="22"/>
        </w:rPr>
        <w:t>НДС не облагается.</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b/>
          <w:sz w:val="24"/>
          <w:szCs w:val="24"/>
        </w:rPr>
      </w:pPr>
      <w:r w:rsidRPr="00034310">
        <w:rPr>
          <w:rFonts w:ascii="Times New Roman" w:hAnsi="Times New Roman"/>
          <w:sz w:val="24"/>
          <w:szCs w:val="24"/>
        </w:rPr>
        <w:t>Форма оплаты – безналичный расчет.</w:t>
      </w:r>
    </w:p>
    <w:p w:rsidR="0055158C" w:rsidRPr="00C84B97" w:rsidRDefault="0055158C" w:rsidP="0055158C">
      <w:pPr>
        <w:pStyle w:val="ab"/>
        <w:ind w:left="426" w:hanging="426"/>
        <w:rPr>
          <w:rFonts w:ascii="Times New Roman" w:hAnsi="Times New Roman" w:cs="Times New Roman"/>
          <w:sz w:val="24"/>
          <w:szCs w:val="24"/>
        </w:rPr>
      </w:pPr>
      <w:r>
        <w:rPr>
          <w:rFonts w:ascii="Times New Roman" w:hAnsi="Times New Roman" w:cs="Times New Roman"/>
          <w:sz w:val="24"/>
          <w:szCs w:val="24"/>
        </w:rPr>
        <w:t xml:space="preserve">    </w:t>
      </w:r>
      <w:r w:rsidRPr="00034310">
        <w:rPr>
          <w:rFonts w:ascii="Times New Roman" w:hAnsi="Times New Roman" w:cs="Times New Roman"/>
          <w:sz w:val="24"/>
          <w:szCs w:val="24"/>
        </w:rPr>
        <w:t xml:space="preserve">3.2.  </w:t>
      </w:r>
      <w:r w:rsidRPr="00C84B97">
        <w:rPr>
          <w:rFonts w:ascii="Times New Roman" w:hAnsi="Times New Roman" w:cs="Times New Roman"/>
          <w:sz w:val="24"/>
          <w:szCs w:val="24"/>
        </w:rPr>
        <w:t xml:space="preserve">Заказчик перечисляет Подрядчику  аванс согласно представленному Подрядчиком счету в размере </w:t>
      </w:r>
      <w:r>
        <w:rPr>
          <w:rFonts w:ascii="Times New Roman" w:hAnsi="Times New Roman" w:cs="Times New Roman"/>
          <w:b/>
          <w:sz w:val="24"/>
          <w:szCs w:val="24"/>
        </w:rPr>
        <w:t>5</w:t>
      </w:r>
      <w:r w:rsidRPr="00C84B97">
        <w:rPr>
          <w:rFonts w:ascii="Times New Roman" w:hAnsi="Times New Roman" w:cs="Times New Roman"/>
          <w:b/>
          <w:sz w:val="24"/>
          <w:szCs w:val="24"/>
        </w:rPr>
        <w:t>0 %</w:t>
      </w:r>
      <w:r w:rsidRPr="00C84B97">
        <w:rPr>
          <w:rFonts w:ascii="Times New Roman" w:hAnsi="Times New Roman" w:cs="Times New Roman"/>
          <w:sz w:val="24"/>
          <w:szCs w:val="24"/>
        </w:rPr>
        <w:t xml:space="preserve"> стоимости работ.</w:t>
      </w:r>
    </w:p>
    <w:p w:rsidR="0055158C" w:rsidRPr="00C84B97" w:rsidRDefault="0055158C" w:rsidP="0055158C">
      <w:pPr>
        <w:pStyle w:val="ab"/>
        <w:ind w:left="426" w:hanging="426"/>
        <w:rPr>
          <w:rFonts w:ascii="Times New Roman" w:hAnsi="Times New Roman" w:cs="Times New Roman"/>
          <w:sz w:val="24"/>
          <w:szCs w:val="24"/>
        </w:rPr>
      </w:pPr>
      <w:r w:rsidRPr="00C84B97">
        <w:rPr>
          <w:rFonts w:ascii="Times New Roman" w:hAnsi="Times New Roman" w:cs="Times New Roman"/>
          <w:sz w:val="24"/>
          <w:szCs w:val="24"/>
        </w:rPr>
        <w:tab/>
        <w:t xml:space="preserve">Окончательная оплата заказчиком выполненных работ производится в срок не более </w:t>
      </w:r>
      <w:r w:rsidRPr="00C84B97">
        <w:rPr>
          <w:rFonts w:ascii="Times New Roman" w:hAnsi="Times New Roman" w:cs="Times New Roman"/>
          <w:sz w:val="24"/>
          <w:szCs w:val="24"/>
        </w:rPr>
        <w:br/>
        <w:t>15-ти рабочих дней со дня подписания акта приёмки-сдачи работ.</w:t>
      </w:r>
    </w:p>
    <w:p w:rsidR="0055158C" w:rsidRPr="00034310" w:rsidRDefault="0055158C" w:rsidP="0055158C">
      <w:pPr>
        <w:ind w:firstLine="284"/>
        <w:jc w:val="both"/>
        <w:rPr>
          <w:rFonts w:ascii="Times New Roman" w:hAnsi="Times New Roman"/>
          <w:sz w:val="24"/>
          <w:szCs w:val="24"/>
        </w:rPr>
      </w:pPr>
      <w:r w:rsidRPr="00034310">
        <w:rPr>
          <w:rFonts w:ascii="Times New Roman" w:hAnsi="Times New Roman"/>
          <w:bCs/>
          <w:sz w:val="24"/>
          <w:szCs w:val="24"/>
        </w:rPr>
        <w:t>3.</w:t>
      </w:r>
      <w:r>
        <w:rPr>
          <w:rFonts w:ascii="Times New Roman" w:hAnsi="Times New Roman"/>
          <w:bCs/>
          <w:sz w:val="24"/>
          <w:szCs w:val="24"/>
        </w:rPr>
        <w:t>3</w:t>
      </w:r>
      <w:r w:rsidRPr="00034310">
        <w:rPr>
          <w:rFonts w:ascii="Times New Roman" w:hAnsi="Times New Roman"/>
          <w:bCs/>
          <w:sz w:val="24"/>
          <w:szCs w:val="24"/>
        </w:rPr>
        <w:t xml:space="preserve">. Стоимость работ, указанная в п. 3.1. включает в себя </w:t>
      </w:r>
      <w:r w:rsidRPr="00034310">
        <w:rPr>
          <w:rFonts w:ascii="Times New Roman" w:hAnsi="Times New Roman"/>
          <w:sz w:val="24"/>
          <w:szCs w:val="24"/>
        </w:rPr>
        <w:t>компенсацию издержек Подрядчика и причитающееся ему вознаграждение, стоимость всех выполняемых Подрядчиком работ, налоги и пошлины, иные обязательные платежи и расходы, связанные с исполнением Подрядчиком обязательств по Договору.</w:t>
      </w:r>
    </w:p>
    <w:p w:rsidR="0055158C" w:rsidRPr="00034310" w:rsidRDefault="0055158C" w:rsidP="0055158C">
      <w:pPr>
        <w:ind w:firstLine="284"/>
        <w:jc w:val="both"/>
        <w:rPr>
          <w:rFonts w:ascii="Times New Roman" w:hAnsi="Times New Roman"/>
          <w:sz w:val="24"/>
          <w:szCs w:val="24"/>
        </w:rPr>
      </w:pPr>
      <w:r w:rsidRPr="00034310">
        <w:rPr>
          <w:rFonts w:ascii="Times New Roman" w:hAnsi="Times New Roman"/>
          <w:sz w:val="24"/>
          <w:szCs w:val="24"/>
        </w:rPr>
        <w:t>3.</w:t>
      </w:r>
      <w:r>
        <w:rPr>
          <w:rFonts w:ascii="Times New Roman" w:hAnsi="Times New Roman"/>
          <w:sz w:val="24"/>
          <w:szCs w:val="24"/>
        </w:rPr>
        <w:t>4</w:t>
      </w:r>
      <w:r w:rsidRPr="00034310">
        <w:rPr>
          <w:rFonts w:ascii="Times New Roman" w:hAnsi="Times New Roman"/>
          <w:sz w:val="24"/>
          <w:szCs w:val="24"/>
        </w:rPr>
        <w:t>. Обязательство Заказчика по оплате считается исполненным в момент списания денежных средств с расчетного счета Заказчика.</w:t>
      </w:r>
    </w:p>
    <w:p w:rsidR="0055158C" w:rsidRPr="00034310" w:rsidRDefault="0055158C" w:rsidP="0055158C">
      <w:pPr>
        <w:ind w:firstLine="284"/>
        <w:jc w:val="both"/>
        <w:rPr>
          <w:rFonts w:ascii="Times New Roman" w:hAnsi="Times New Roman"/>
          <w:sz w:val="24"/>
          <w:szCs w:val="24"/>
        </w:rPr>
      </w:pPr>
      <w:r w:rsidRPr="00034310">
        <w:rPr>
          <w:rFonts w:ascii="Times New Roman" w:hAnsi="Times New Roman"/>
          <w:sz w:val="24"/>
          <w:szCs w:val="24"/>
        </w:rPr>
        <w:lastRenderedPageBreak/>
        <w:t>3.</w:t>
      </w:r>
      <w:r>
        <w:rPr>
          <w:rFonts w:ascii="Times New Roman" w:hAnsi="Times New Roman"/>
          <w:sz w:val="24"/>
          <w:szCs w:val="24"/>
        </w:rPr>
        <w:t>5</w:t>
      </w:r>
      <w:r w:rsidRPr="00034310">
        <w:rPr>
          <w:rFonts w:ascii="Times New Roman" w:hAnsi="Times New Roman"/>
          <w:sz w:val="24"/>
          <w:szCs w:val="24"/>
        </w:rPr>
        <w:t>.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w:t>
      </w:r>
      <w:r w:rsidR="00BB377B">
        <w:rPr>
          <w:rFonts w:ascii="Times New Roman" w:hAnsi="Times New Roman"/>
          <w:sz w:val="24"/>
          <w:szCs w:val="24"/>
        </w:rPr>
        <w:t>,</w:t>
      </w:r>
      <w:r w:rsidRPr="00034310">
        <w:rPr>
          <w:rFonts w:ascii="Times New Roman" w:hAnsi="Times New Roman"/>
          <w:sz w:val="24"/>
          <w:szCs w:val="24"/>
        </w:rPr>
        <w:t xml:space="preserve"> несет Подрядчик.</w:t>
      </w:r>
    </w:p>
    <w:p w:rsidR="0055158C" w:rsidRPr="00C84B97" w:rsidRDefault="0055158C" w:rsidP="0055158C">
      <w:pPr>
        <w:pStyle w:val="3"/>
        <w:numPr>
          <w:ilvl w:val="1"/>
          <w:numId w:val="2"/>
        </w:numPr>
        <w:spacing w:after="0" w:line="240" w:lineRule="auto"/>
        <w:jc w:val="center"/>
        <w:rPr>
          <w:rFonts w:ascii="Times New Roman" w:hAnsi="Times New Roman"/>
          <w:sz w:val="24"/>
          <w:szCs w:val="24"/>
        </w:rPr>
      </w:pPr>
      <w:r w:rsidRPr="00034310">
        <w:rPr>
          <w:rFonts w:ascii="Times New Roman" w:hAnsi="Times New Roman"/>
          <w:sz w:val="24"/>
          <w:szCs w:val="24"/>
        </w:rPr>
        <w:t>Сроки выполнения работ</w:t>
      </w:r>
    </w:p>
    <w:p w:rsidR="0055158C" w:rsidRPr="00034310" w:rsidRDefault="0055158C" w:rsidP="0055158C">
      <w:pPr>
        <w:pStyle w:val="3"/>
        <w:spacing w:after="0" w:line="240" w:lineRule="auto"/>
        <w:jc w:val="center"/>
        <w:rPr>
          <w:rFonts w:ascii="Times New Roman" w:hAnsi="Times New Roman"/>
          <w:sz w:val="24"/>
          <w:szCs w:val="24"/>
        </w:rPr>
      </w:pPr>
    </w:p>
    <w:p w:rsidR="0091093C" w:rsidRPr="0091093C" w:rsidRDefault="0055158C" w:rsidP="0091093C">
      <w:pPr>
        <w:pStyle w:val="a9"/>
        <w:shd w:val="clear" w:color="auto" w:fill="FFFFFF"/>
        <w:autoSpaceDE w:val="0"/>
        <w:autoSpaceDN w:val="0"/>
        <w:adjustRightInd w:val="0"/>
        <w:spacing w:after="0" w:line="240" w:lineRule="auto"/>
        <w:ind w:left="420"/>
        <w:jc w:val="both"/>
        <w:rPr>
          <w:rFonts w:ascii="Times New Roman" w:hAnsi="Times New Roman"/>
          <w:bCs/>
          <w:sz w:val="22"/>
          <w:szCs w:val="22"/>
        </w:rPr>
      </w:pPr>
      <w:r>
        <w:rPr>
          <w:rFonts w:ascii="Times New Roman" w:hAnsi="Times New Roman"/>
          <w:sz w:val="24"/>
          <w:szCs w:val="24"/>
        </w:rPr>
        <w:t xml:space="preserve">   </w:t>
      </w:r>
      <w:r w:rsidRPr="0091093C">
        <w:rPr>
          <w:rFonts w:ascii="Times New Roman" w:hAnsi="Times New Roman"/>
          <w:sz w:val="22"/>
          <w:szCs w:val="22"/>
        </w:rPr>
        <w:t xml:space="preserve">4.1. Срок  выполнения работ: </w:t>
      </w:r>
      <w:r w:rsidR="0091093C" w:rsidRPr="0091093C">
        <w:rPr>
          <w:rFonts w:ascii="Times New Roman" w:hAnsi="Times New Roman"/>
          <w:bCs/>
          <w:sz w:val="22"/>
          <w:szCs w:val="22"/>
        </w:rPr>
        <w:t>в два этапа.</w:t>
      </w:r>
    </w:p>
    <w:p w:rsidR="0091093C" w:rsidRPr="0091093C" w:rsidRDefault="0091093C" w:rsidP="0091093C">
      <w:pPr>
        <w:pStyle w:val="a9"/>
        <w:shd w:val="clear" w:color="auto" w:fill="FFFFFF"/>
        <w:autoSpaceDE w:val="0"/>
        <w:autoSpaceDN w:val="0"/>
        <w:adjustRightInd w:val="0"/>
        <w:ind w:left="420"/>
        <w:jc w:val="both"/>
        <w:rPr>
          <w:rFonts w:ascii="Times New Roman" w:hAnsi="Times New Roman"/>
          <w:bCs/>
          <w:sz w:val="22"/>
          <w:szCs w:val="22"/>
        </w:rPr>
      </w:pPr>
      <w:r w:rsidRPr="0091093C">
        <w:rPr>
          <w:rFonts w:ascii="Times New Roman" w:hAnsi="Times New Roman"/>
          <w:bCs/>
          <w:sz w:val="22"/>
          <w:szCs w:val="22"/>
        </w:rPr>
        <w:t xml:space="preserve">- 1 этап - строительно-монтажные работы завершить до  25.07.2024 г.; </w:t>
      </w:r>
    </w:p>
    <w:p w:rsidR="0091093C" w:rsidRPr="0091093C" w:rsidRDefault="0091093C" w:rsidP="0091093C">
      <w:pPr>
        <w:pStyle w:val="a9"/>
        <w:shd w:val="clear" w:color="auto" w:fill="FFFFFF"/>
        <w:autoSpaceDE w:val="0"/>
        <w:autoSpaceDN w:val="0"/>
        <w:adjustRightInd w:val="0"/>
        <w:ind w:left="420"/>
        <w:jc w:val="both"/>
        <w:rPr>
          <w:rFonts w:ascii="Times New Roman" w:hAnsi="Times New Roman"/>
          <w:sz w:val="22"/>
          <w:szCs w:val="22"/>
        </w:rPr>
      </w:pPr>
      <w:r w:rsidRPr="0091093C">
        <w:rPr>
          <w:rFonts w:ascii="Times New Roman" w:hAnsi="Times New Roman"/>
          <w:bCs/>
          <w:sz w:val="22"/>
          <w:szCs w:val="22"/>
        </w:rPr>
        <w:t xml:space="preserve">- 2 этап – прочие работы до 01.08.2024 г., </w:t>
      </w:r>
      <w:r w:rsidRPr="0091093C">
        <w:rPr>
          <w:rFonts w:ascii="Times New Roman" w:hAnsi="Times New Roman"/>
          <w:sz w:val="22"/>
          <w:szCs w:val="22"/>
        </w:rPr>
        <w:t>при условии, если Подрядчик не завершит работы ранее указанного срока.</w:t>
      </w:r>
      <w:r w:rsidR="0055158C" w:rsidRPr="0091093C">
        <w:rPr>
          <w:rFonts w:ascii="Times New Roman" w:hAnsi="Times New Roman"/>
          <w:sz w:val="22"/>
          <w:szCs w:val="22"/>
        </w:rPr>
        <w:t xml:space="preserve"> </w:t>
      </w:r>
    </w:p>
    <w:p w:rsidR="0091093C" w:rsidRDefault="0091093C" w:rsidP="0091093C">
      <w:pPr>
        <w:shd w:val="clear" w:color="auto" w:fill="FFFFFF"/>
        <w:autoSpaceDE w:val="0"/>
        <w:autoSpaceDN w:val="0"/>
        <w:adjustRightInd w:val="0"/>
        <w:ind w:left="34"/>
        <w:jc w:val="both"/>
        <w:rPr>
          <w:sz w:val="22"/>
          <w:szCs w:val="22"/>
        </w:rPr>
      </w:pPr>
    </w:p>
    <w:p w:rsidR="0055158C" w:rsidRPr="00034310" w:rsidRDefault="0055158C" w:rsidP="0091093C">
      <w:pPr>
        <w:shd w:val="clear" w:color="auto" w:fill="FFFFFF"/>
        <w:autoSpaceDE w:val="0"/>
        <w:autoSpaceDN w:val="0"/>
        <w:adjustRightInd w:val="0"/>
        <w:ind w:left="34"/>
        <w:jc w:val="both"/>
        <w:rPr>
          <w:rFonts w:ascii="Times New Roman" w:hAnsi="Times New Roman"/>
          <w:sz w:val="24"/>
          <w:szCs w:val="24"/>
        </w:rPr>
      </w:pPr>
      <w:r>
        <w:rPr>
          <w:sz w:val="22"/>
          <w:szCs w:val="22"/>
        </w:rPr>
        <w:t xml:space="preserve">                                             </w:t>
      </w:r>
      <w:r w:rsidRPr="00034310">
        <w:rPr>
          <w:rFonts w:ascii="Times New Roman" w:hAnsi="Times New Roman"/>
          <w:sz w:val="24"/>
          <w:szCs w:val="24"/>
        </w:rPr>
        <w:t>5. Обязательства сторон.</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b/>
          <w:i/>
          <w:sz w:val="24"/>
          <w:szCs w:val="24"/>
        </w:rPr>
      </w:pPr>
      <w:r w:rsidRPr="00034310">
        <w:rPr>
          <w:rFonts w:ascii="Times New Roman" w:hAnsi="Times New Roman"/>
          <w:b/>
          <w:i/>
          <w:sz w:val="24"/>
          <w:szCs w:val="24"/>
        </w:rPr>
        <w:t>5.1 Заказчик обязуется:</w:t>
      </w:r>
    </w:p>
    <w:p w:rsidR="0055158C" w:rsidRPr="00034310" w:rsidRDefault="0055158C" w:rsidP="0055158C">
      <w:pPr>
        <w:ind w:firstLine="284"/>
        <w:jc w:val="both"/>
        <w:rPr>
          <w:rFonts w:ascii="Times New Roman" w:hAnsi="Times New Roman"/>
          <w:sz w:val="24"/>
          <w:szCs w:val="24"/>
        </w:rPr>
      </w:pPr>
      <w:r w:rsidRPr="00034310">
        <w:rPr>
          <w:rFonts w:ascii="Times New Roman" w:hAnsi="Times New Roman"/>
          <w:sz w:val="24"/>
          <w:szCs w:val="24"/>
        </w:rPr>
        <w:t>- осуществить допуск персонала Подрядчика на работы в соответствии с требованиями СНиП, ПТБ, ППБ;</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произвести оплату в соответствии с п. 3 настоящего Договора.</w:t>
      </w:r>
    </w:p>
    <w:p w:rsidR="0055158C" w:rsidRPr="00034310" w:rsidRDefault="0055158C" w:rsidP="0055158C">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b/>
          <w:i/>
          <w:sz w:val="24"/>
          <w:szCs w:val="24"/>
        </w:rPr>
      </w:pPr>
      <w:r w:rsidRPr="00034310">
        <w:rPr>
          <w:rFonts w:ascii="Times New Roman" w:hAnsi="Times New Roman"/>
          <w:b/>
          <w:i/>
          <w:sz w:val="24"/>
          <w:szCs w:val="24"/>
        </w:rPr>
        <w:t>5.2. Подрядчик обязуется:</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приступить к выполнению работ с момента подписания настоящего договора.</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произвести указанные работы за свой риск и с надлежащим качеством в соответствии с техническими нормами,</w:t>
      </w:r>
      <w:r w:rsidRPr="00034310">
        <w:rPr>
          <w:rFonts w:ascii="Times New Roman" w:hAnsi="Times New Roman"/>
          <w:color w:val="000000"/>
          <w:sz w:val="24"/>
          <w:szCs w:val="24"/>
        </w:rPr>
        <w:t xml:space="preserve"> требованиями</w:t>
      </w:r>
      <w:r w:rsidRPr="00034310">
        <w:rPr>
          <w:rFonts w:ascii="Times New Roman" w:hAnsi="Times New Roman"/>
          <w:sz w:val="24"/>
          <w:szCs w:val="24"/>
        </w:rPr>
        <w:t xml:space="preserve"> Правил и настоящим Договором</w:t>
      </w:r>
      <w:r w:rsidRPr="00034310">
        <w:rPr>
          <w:rFonts w:ascii="Times New Roman" w:hAnsi="Times New Roman"/>
          <w:bCs/>
          <w:color w:val="000000"/>
          <w:sz w:val="24"/>
          <w:szCs w:val="24"/>
        </w:rPr>
        <w:t>.</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обеспечить  Заказчику  беспрепятственный  доступ  к  работам  для проверки хода и качества их исполнения;</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color w:val="000000"/>
          <w:sz w:val="24"/>
          <w:szCs w:val="24"/>
        </w:rPr>
      </w:pPr>
      <w:r w:rsidRPr="00034310">
        <w:rPr>
          <w:rFonts w:ascii="Times New Roman" w:hAnsi="Times New Roman"/>
          <w:color w:val="000000"/>
          <w:sz w:val="24"/>
          <w:szCs w:val="24"/>
        </w:rPr>
        <w:t>- сообщить Заказчику о готовности результата работы к приемке, подготовить к согласованному сроку оригиналы документов, предусмотренных п. 3.3 настоящего договора и участвовать в сдаче-п</w:t>
      </w:r>
      <w:r w:rsidR="00BB377B">
        <w:rPr>
          <w:rFonts w:ascii="Times New Roman" w:hAnsi="Times New Roman"/>
          <w:color w:val="000000"/>
          <w:sz w:val="24"/>
          <w:szCs w:val="24"/>
        </w:rPr>
        <w:t>риемке выполненных работ, а так</w:t>
      </w:r>
      <w:r w:rsidRPr="00034310">
        <w:rPr>
          <w:rFonts w:ascii="Times New Roman" w:hAnsi="Times New Roman"/>
          <w:color w:val="000000"/>
          <w:sz w:val="24"/>
          <w:szCs w:val="24"/>
        </w:rPr>
        <w:t>же в течение 1 рабочего дня передать Заказчику подписанный акт выполненных работ;</w:t>
      </w:r>
    </w:p>
    <w:p w:rsidR="0055158C" w:rsidRPr="00034310" w:rsidRDefault="0055158C" w:rsidP="0055158C">
      <w:pPr>
        <w:ind w:firstLine="284"/>
        <w:jc w:val="both"/>
        <w:rPr>
          <w:rFonts w:ascii="Times New Roman" w:hAnsi="Times New Roman"/>
          <w:sz w:val="24"/>
          <w:szCs w:val="24"/>
        </w:rPr>
      </w:pPr>
      <w:r w:rsidRPr="00034310">
        <w:rPr>
          <w:rFonts w:ascii="Times New Roman" w:hAnsi="Times New Roman"/>
          <w:sz w:val="24"/>
          <w:szCs w:val="24"/>
        </w:rPr>
        <w:t>- соблюдать требования законов и иных правовых актов об охране окружающей среды и промышленной безопасности при выполнении работ, указанных в соответствии с действующим законодательством.</w:t>
      </w:r>
    </w:p>
    <w:p w:rsidR="0055158C" w:rsidRPr="00034310" w:rsidRDefault="0055158C" w:rsidP="0055158C">
      <w:pPr>
        <w:ind w:firstLine="284"/>
        <w:jc w:val="both"/>
        <w:rPr>
          <w:rFonts w:ascii="Times New Roman" w:hAnsi="Times New Roman"/>
          <w:sz w:val="24"/>
          <w:szCs w:val="24"/>
        </w:rPr>
      </w:pPr>
      <w:r w:rsidRPr="00034310">
        <w:rPr>
          <w:rFonts w:ascii="Times New Roman" w:hAnsi="Times New Roman"/>
          <w:sz w:val="24"/>
          <w:szCs w:val="24"/>
        </w:rPr>
        <w:t>- подрядчик несёт ответственность за сохранность любого имущества Заказчика, оказавшегося в его ведении в связи с исполне</w:t>
      </w:r>
      <w:r w:rsidR="00BB377B">
        <w:rPr>
          <w:rFonts w:ascii="Times New Roman" w:hAnsi="Times New Roman"/>
          <w:sz w:val="24"/>
          <w:szCs w:val="24"/>
        </w:rPr>
        <w:t>нием настоящего договора, а так</w:t>
      </w:r>
      <w:r w:rsidRPr="00034310">
        <w:rPr>
          <w:rFonts w:ascii="Times New Roman" w:hAnsi="Times New Roman"/>
          <w:sz w:val="24"/>
          <w:szCs w:val="24"/>
        </w:rPr>
        <w:t>же за его повреждение или утрату.</w:t>
      </w:r>
    </w:p>
    <w:p w:rsidR="0055158C" w:rsidRPr="00034310" w:rsidRDefault="0055158C" w:rsidP="0055158C">
      <w:pPr>
        <w:ind w:firstLine="284"/>
        <w:jc w:val="both"/>
        <w:rPr>
          <w:rFonts w:ascii="Times New Roman" w:hAnsi="Times New Roman"/>
          <w:sz w:val="24"/>
          <w:szCs w:val="24"/>
        </w:rPr>
      </w:pPr>
      <w:r w:rsidRPr="00034310">
        <w:rPr>
          <w:rFonts w:ascii="Times New Roman" w:hAnsi="Times New Roman"/>
          <w:sz w:val="24"/>
          <w:szCs w:val="24"/>
        </w:rPr>
        <w:t>- соблюдать Правила внутреннего Трудового распорядка и техники безопасности, действующие на территории Заказчика.</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iCs/>
          <w:color w:val="000000"/>
          <w:sz w:val="24"/>
          <w:szCs w:val="24"/>
        </w:rPr>
      </w:pPr>
      <w:r w:rsidRPr="00034310">
        <w:rPr>
          <w:rFonts w:ascii="Times New Roman" w:hAnsi="Times New Roman"/>
          <w:iCs/>
          <w:color w:val="000000"/>
          <w:sz w:val="24"/>
          <w:szCs w:val="24"/>
        </w:rPr>
        <w:t xml:space="preserve">- 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w:t>
      </w:r>
      <w:r w:rsidRPr="00034310">
        <w:rPr>
          <w:rFonts w:ascii="Times New Roman" w:hAnsi="Times New Roman"/>
          <w:iCs/>
          <w:color w:val="000000"/>
          <w:sz w:val="24"/>
          <w:szCs w:val="24"/>
        </w:rPr>
        <w:lastRenderedPageBreak/>
        <w:t>разработанные Подрядчиком при исполнении Договора и содержащие такие данные,</w:t>
      </w:r>
    </w:p>
    <w:p w:rsidR="0055158C"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sz w:val="24"/>
          <w:szCs w:val="24"/>
        </w:rPr>
        <w:t>- безвозмездно устранять по требованию Заказчика и в согласованные с Заказчиком сроки все выявленные недостатки относительно качества, полноты выполнения, если в процессе выполнения работ Подрядчик допустил отступление от условий настоящего Договора, ухудшающее качество работ.</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b/>
          <w:i/>
          <w:sz w:val="24"/>
          <w:szCs w:val="24"/>
        </w:rPr>
      </w:pPr>
      <w:r w:rsidRPr="00034310">
        <w:rPr>
          <w:rFonts w:ascii="Times New Roman" w:hAnsi="Times New Roman"/>
          <w:b/>
          <w:i/>
          <w:sz w:val="24"/>
          <w:szCs w:val="24"/>
        </w:rPr>
        <w:t>5.3. Заказчик имеет право:</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sz w:val="24"/>
          <w:szCs w:val="24"/>
        </w:rPr>
        <w:t>- осуществлять текущий контроль за ходом и качеством выполняемых Подрядчиком Работ, не вмешиваясь при этом в его профессиональную деятельность,</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sz w:val="24"/>
          <w:szCs w:val="24"/>
        </w:rPr>
        <w:t>- не оплачивать Работы, выполненные Подрядчиком без задания Заказчика.</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b/>
          <w:i/>
          <w:sz w:val="24"/>
          <w:szCs w:val="24"/>
        </w:rPr>
      </w:pPr>
      <w:r w:rsidRPr="00034310">
        <w:rPr>
          <w:rFonts w:ascii="Times New Roman" w:hAnsi="Times New Roman"/>
          <w:b/>
          <w:i/>
          <w:sz w:val="24"/>
          <w:szCs w:val="24"/>
        </w:rPr>
        <w:t>5.4. Подрядчик имеет право:</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b/>
          <w:i/>
          <w:sz w:val="24"/>
          <w:szCs w:val="24"/>
        </w:rPr>
        <w:t xml:space="preserve">- </w:t>
      </w:r>
      <w:r w:rsidRPr="00034310">
        <w:rPr>
          <w:rFonts w:ascii="Times New Roman" w:hAnsi="Times New Roman"/>
          <w:sz w:val="24"/>
          <w:szCs w:val="24"/>
        </w:rPr>
        <w:t>требовать полной оплаты по Договору при полной и надлежаще выполненной работе;</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iCs/>
          <w:color w:val="000000"/>
          <w:sz w:val="24"/>
          <w:szCs w:val="24"/>
        </w:rPr>
      </w:pPr>
    </w:p>
    <w:p w:rsidR="0055158C" w:rsidRDefault="0055158C" w:rsidP="0055158C">
      <w:pPr>
        <w:pStyle w:val="3"/>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34310">
        <w:rPr>
          <w:rFonts w:ascii="Times New Roman" w:hAnsi="Times New Roman"/>
          <w:sz w:val="24"/>
          <w:szCs w:val="24"/>
        </w:rPr>
        <w:t>Гарантия.</w:t>
      </w:r>
    </w:p>
    <w:p w:rsidR="0055158C" w:rsidRPr="00034310" w:rsidRDefault="0055158C" w:rsidP="0055158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55158C" w:rsidRPr="00034310" w:rsidRDefault="0055158C" w:rsidP="0055158C">
      <w:pPr>
        <w:tabs>
          <w:tab w:val="left" w:pos="284"/>
          <w:tab w:val="left" w:pos="426"/>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color w:val="000000"/>
          <w:sz w:val="24"/>
          <w:szCs w:val="24"/>
        </w:rPr>
      </w:pPr>
      <w:r w:rsidRPr="00034310">
        <w:rPr>
          <w:rFonts w:ascii="Times New Roman" w:hAnsi="Times New Roman"/>
          <w:color w:val="000000"/>
          <w:sz w:val="24"/>
          <w:szCs w:val="24"/>
        </w:rPr>
        <w:t xml:space="preserve">6.1. Гарантийный срок на произведенные Подрядчиком в соответствии с настоящим договором работы устанавливается равным </w:t>
      </w:r>
      <w:r>
        <w:rPr>
          <w:rFonts w:ascii="Times New Roman" w:hAnsi="Times New Roman"/>
          <w:color w:val="000000"/>
          <w:sz w:val="24"/>
          <w:szCs w:val="24"/>
        </w:rPr>
        <w:t>36</w:t>
      </w:r>
      <w:r w:rsidRPr="00034310">
        <w:rPr>
          <w:rFonts w:ascii="Times New Roman" w:hAnsi="Times New Roman"/>
          <w:color w:val="000000"/>
          <w:sz w:val="24"/>
          <w:szCs w:val="24"/>
        </w:rPr>
        <w:t xml:space="preserve"> месяцам с даты подписания Заказчиком акта выполненных работ.</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6.2. Если в период гарантийной эксплуатации</w:t>
      </w:r>
      <w:r w:rsidRPr="00034310">
        <w:rPr>
          <w:rFonts w:ascii="Times New Roman" w:hAnsi="Times New Roman"/>
          <w:sz w:val="24"/>
          <w:szCs w:val="24"/>
        </w:rPr>
        <w:t>, обнаружатся дефекты, которые препятствуют нормальной эксплуатации, Подрядчик обязан устранить их за свой счет и в дополнительно согласованные с Заказчиком сроки. Гарантийный срок в этом случае продлевается на период устранения неисправностей.</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6.3.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034310">
        <w:rPr>
          <w:rFonts w:ascii="Times New Roman" w:hAnsi="Times New Roman"/>
          <w:b/>
          <w:sz w:val="24"/>
          <w:szCs w:val="24"/>
        </w:rPr>
        <w:t xml:space="preserve"> </w:t>
      </w:r>
      <w:r w:rsidRPr="00034310">
        <w:rPr>
          <w:rFonts w:ascii="Times New Roman" w:hAnsi="Times New Roman"/>
          <w:sz w:val="24"/>
          <w:szCs w:val="24"/>
        </w:rPr>
        <w:t>за свой счет.</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6.4. Наличие недостатков и сроки их устранения фиксируются двухсторонним актом Подрядчика и Заказчика.</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 xml:space="preserve">6.5. </w:t>
      </w:r>
      <w:r w:rsidRPr="00034310">
        <w:rPr>
          <w:rFonts w:ascii="Times New Roman" w:hAnsi="Times New Roman"/>
          <w:sz w:val="24"/>
          <w:szCs w:val="24"/>
        </w:rPr>
        <w:t>Если Подрядчик</w:t>
      </w:r>
      <w:r w:rsidRPr="00034310">
        <w:rPr>
          <w:rFonts w:ascii="Times New Roman" w:hAnsi="Times New Roman"/>
          <w:b/>
          <w:sz w:val="24"/>
          <w:szCs w:val="24"/>
        </w:rPr>
        <w:t xml:space="preserve"> </w:t>
      </w:r>
      <w:r w:rsidRPr="00034310">
        <w:rPr>
          <w:rFonts w:ascii="Times New Roman" w:hAnsi="Times New Roman"/>
          <w:sz w:val="24"/>
          <w:szCs w:val="24"/>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 xml:space="preserve">6.6. </w:t>
      </w:r>
      <w:r w:rsidRPr="00034310">
        <w:rPr>
          <w:rFonts w:ascii="Times New Roman" w:hAnsi="Times New Roman"/>
          <w:sz w:val="24"/>
          <w:szCs w:val="24"/>
        </w:rPr>
        <w:t>При отказе Подрядчика</w:t>
      </w:r>
      <w:r w:rsidRPr="00034310">
        <w:rPr>
          <w:rFonts w:ascii="Times New Roman" w:hAnsi="Times New Roman"/>
          <w:b/>
          <w:sz w:val="24"/>
          <w:szCs w:val="24"/>
        </w:rPr>
        <w:t xml:space="preserve"> </w:t>
      </w:r>
      <w:r w:rsidRPr="00034310">
        <w:rPr>
          <w:rFonts w:ascii="Times New Roman" w:hAnsi="Times New Roman"/>
          <w:sz w:val="24"/>
          <w:szCs w:val="24"/>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rsidR="0055158C"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6.7. Ущерб, нанесенный в результате работ третьему лицу, по вине Подрядчика</w:t>
      </w:r>
      <w:r w:rsidRPr="00034310">
        <w:rPr>
          <w:rFonts w:ascii="Times New Roman" w:hAnsi="Times New Roman"/>
          <w:b/>
          <w:sz w:val="24"/>
          <w:szCs w:val="24"/>
        </w:rPr>
        <w:t xml:space="preserve"> </w:t>
      </w:r>
      <w:r w:rsidRPr="00034310">
        <w:rPr>
          <w:rFonts w:ascii="Times New Roman" w:hAnsi="Times New Roman"/>
          <w:sz w:val="24"/>
          <w:szCs w:val="24"/>
        </w:rPr>
        <w:t>компенсируется Подрядчиком</w:t>
      </w:r>
      <w:r w:rsidRPr="00034310">
        <w:rPr>
          <w:rFonts w:ascii="Times New Roman" w:hAnsi="Times New Roman"/>
          <w:b/>
          <w:sz w:val="24"/>
          <w:szCs w:val="24"/>
        </w:rPr>
        <w:t xml:space="preserve">, </w:t>
      </w:r>
      <w:r w:rsidRPr="00034310">
        <w:rPr>
          <w:rFonts w:ascii="Times New Roman" w:hAnsi="Times New Roman"/>
          <w:sz w:val="24"/>
          <w:szCs w:val="24"/>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rsidR="0055158C"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p>
    <w:p w:rsidR="0055158C" w:rsidRDefault="0055158C" w:rsidP="0055158C">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E6F65">
        <w:rPr>
          <w:rFonts w:ascii="Times New Roman" w:hAnsi="Times New Roman"/>
          <w:sz w:val="24"/>
          <w:szCs w:val="24"/>
        </w:rPr>
        <w:t>Особые условия</w:t>
      </w:r>
    </w:p>
    <w:p w:rsidR="0055158C" w:rsidRPr="008E6F65"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54"/>
        <w:rPr>
          <w:rFonts w:ascii="Times New Roman" w:hAnsi="Times New Roman"/>
          <w:sz w:val="24"/>
          <w:szCs w:val="24"/>
        </w:rPr>
      </w:pPr>
    </w:p>
    <w:p w:rsidR="0055158C" w:rsidRPr="00720727" w:rsidRDefault="0055158C" w:rsidP="0055158C">
      <w:pPr>
        <w:pStyle w:val="3"/>
        <w:numPr>
          <w:ilvl w:val="1"/>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jc w:val="both"/>
        <w:rPr>
          <w:rFonts w:ascii="Times New Roman" w:hAnsi="Times New Roman"/>
          <w:sz w:val="24"/>
          <w:szCs w:val="24"/>
        </w:rPr>
      </w:pPr>
      <w:r w:rsidRPr="00720727">
        <w:rPr>
          <w:rFonts w:ascii="Times New Roman" w:hAnsi="Times New Roman"/>
          <w:sz w:val="24"/>
          <w:szCs w:val="24"/>
        </w:rPr>
        <w:t>Все изменения и дополнения к настоящему договору считаются действительными, если они оформлены в письменном виде и подписаны сторонами, во всем остальном, что не предусмотрено настоящим договором применяются нормы законодательства РФ.</w:t>
      </w:r>
    </w:p>
    <w:p w:rsidR="0055158C" w:rsidRPr="00720727" w:rsidRDefault="0055158C" w:rsidP="0055158C">
      <w:pPr>
        <w:pStyle w:val="3"/>
        <w:numPr>
          <w:ilvl w:val="1"/>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jc w:val="both"/>
        <w:rPr>
          <w:rFonts w:ascii="Times New Roman" w:hAnsi="Times New Roman"/>
          <w:sz w:val="24"/>
          <w:szCs w:val="24"/>
        </w:rPr>
      </w:pPr>
      <w:r w:rsidRPr="00720727">
        <w:rPr>
          <w:rFonts w:ascii="Times New Roman" w:hAnsi="Times New Roman"/>
          <w:sz w:val="24"/>
          <w:szCs w:val="24"/>
        </w:rPr>
        <w:t xml:space="preserve"> Все приложения к настоящему договору являются неотъемлемой его частью.</w:t>
      </w:r>
    </w:p>
    <w:p w:rsidR="0055158C" w:rsidRPr="00720727" w:rsidRDefault="0055158C" w:rsidP="0055158C">
      <w:pPr>
        <w:pStyle w:val="3"/>
        <w:numPr>
          <w:ilvl w:val="1"/>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jc w:val="both"/>
        <w:rPr>
          <w:rFonts w:ascii="Times New Roman" w:hAnsi="Times New Roman"/>
          <w:sz w:val="24"/>
          <w:szCs w:val="24"/>
        </w:rPr>
      </w:pPr>
      <w:r w:rsidRPr="00720727">
        <w:rPr>
          <w:rFonts w:ascii="Times New Roman" w:hAnsi="Times New Roman"/>
          <w:sz w:val="24"/>
          <w:szCs w:val="24"/>
        </w:rPr>
        <w:t xml:space="preserve"> Спорные вопросы, возникающие в ходе исполнения настоящего договора, разрешаются Арбитражным судом СПб и ЛО в установленном порядке.</w:t>
      </w:r>
    </w:p>
    <w:p w:rsidR="0055158C" w:rsidRPr="00A429BF" w:rsidRDefault="0055158C" w:rsidP="0055158C">
      <w:pPr>
        <w:pStyle w:val="3"/>
        <w:widowControl w:val="0"/>
        <w:numPr>
          <w:ilvl w:val="1"/>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4"/>
          <w:szCs w:val="24"/>
        </w:rPr>
      </w:pPr>
      <w:r w:rsidRPr="00720727">
        <w:rPr>
          <w:rFonts w:ascii="Times New Roman" w:hAnsi="Times New Roman"/>
          <w:sz w:val="24"/>
          <w:szCs w:val="24"/>
        </w:rPr>
        <w:t xml:space="preserve">Претензионный порядок разрешения споров обязателен. </w:t>
      </w:r>
    </w:p>
    <w:p w:rsidR="0055158C" w:rsidRPr="00A429BF" w:rsidRDefault="0055158C" w:rsidP="0055158C">
      <w:pPr>
        <w:pStyle w:val="3"/>
        <w:widowControl w:val="0"/>
        <w:numPr>
          <w:ilvl w:val="1"/>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4"/>
          <w:szCs w:val="24"/>
        </w:rPr>
      </w:pPr>
      <w:r>
        <w:rPr>
          <w:rFonts w:ascii="Times New Roman" w:hAnsi="Times New Roman"/>
          <w:iCs/>
          <w:color w:val="000000"/>
          <w:sz w:val="24"/>
          <w:szCs w:val="24"/>
        </w:rPr>
        <w:t xml:space="preserve"> </w:t>
      </w:r>
      <w:r w:rsidRPr="00A429BF">
        <w:rPr>
          <w:rFonts w:ascii="Times New Roman" w:hAnsi="Times New Roman"/>
          <w:iCs/>
          <w:color w:val="000000"/>
          <w:sz w:val="24"/>
          <w:szCs w:val="24"/>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55158C" w:rsidRPr="009A36C5" w:rsidRDefault="0055158C" w:rsidP="0055158C">
      <w:pPr>
        <w:pStyle w:val="3"/>
        <w:widowControl w:val="0"/>
        <w:numPr>
          <w:ilvl w:val="1"/>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4"/>
          <w:szCs w:val="24"/>
        </w:rPr>
      </w:pPr>
      <w:r w:rsidRPr="009A36C5">
        <w:rPr>
          <w:rFonts w:ascii="Times New Roman" w:hAnsi="Times New Roman"/>
          <w:iCs/>
          <w:color w:val="000000"/>
          <w:sz w:val="24"/>
          <w:szCs w:val="24"/>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r>
        <w:rPr>
          <w:rFonts w:ascii="Times New Roman" w:hAnsi="Times New Roman"/>
          <w:iCs/>
          <w:color w:val="000000"/>
          <w:sz w:val="24"/>
          <w:szCs w:val="24"/>
        </w:rPr>
        <w:t>.</w:t>
      </w:r>
    </w:p>
    <w:p w:rsidR="0055158C" w:rsidRPr="00720727" w:rsidRDefault="0055158C" w:rsidP="0055158C">
      <w:pPr>
        <w:pStyle w:val="3"/>
        <w:widowControl w:val="0"/>
        <w:numPr>
          <w:ilvl w:val="1"/>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4"/>
          <w:szCs w:val="24"/>
        </w:rPr>
      </w:pPr>
      <w:r w:rsidRPr="00720727">
        <w:rPr>
          <w:rFonts w:ascii="Times New Roman" w:hAnsi="Times New Roman"/>
          <w:sz w:val="24"/>
          <w:szCs w:val="24"/>
        </w:rPr>
        <w:t>Настоящий договор действует со дня  подписания и до полного выполнения сторонами своих обязательств по настоящему договору.</w:t>
      </w:r>
    </w:p>
    <w:p w:rsidR="0055158C" w:rsidRPr="00720727" w:rsidRDefault="0055158C" w:rsidP="0055158C">
      <w:pPr>
        <w:pStyle w:val="3"/>
        <w:widowControl w:val="0"/>
        <w:numPr>
          <w:ilvl w:val="1"/>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sz w:val="24"/>
          <w:szCs w:val="24"/>
        </w:rPr>
      </w:pPr>
      <w:r w:rsidRPr="00720727">
        <w:rPr>
          <w:rFonts w:ascii="Times New Roman" w:hAnsi="Times New Roman"/>
          <w:iCs/>
          <w:color w:val="000000"/>
          <w:sz w:val="24"/>
          <w:szCs w:val="24"/>
        </w:rPr>
        <w:t xml:space="preserve">В случае изменения реквизитов, стороны обязуются в течение </w:t>
      </w:r>
      <w:r>
        <w:rPr>
          <w:rFonts w:ascii="Times New Roman" w:hAnsi="Times New Roman"/>
          <w:iCs/>
          <w:color w:val="000000"/>
          <w:sz w:val="24"/>
          <w:szCs w:val="24"/>
        </w:rPr>
        <w:t>1</w:t>
      </w:r>
      <w:r w:rsidRPr="00720727">
        <w:rPr>
          <w:rFonts w:ascii="Times New Roman" w:hAnsi="Times New Roman"/>
          <w:iCs/>
          <w:color w:val="000000"/>
          <w:sz w:val="24"/>
          <w:szCs w:val="24"/>
        </w:rPr>
        <w:t xml:space="preserve"> календарн</w:t>
      </w:r>
      <w:r>
        <w:rPr>
          <w:rFonts w:ascii="Times New Roman" w:hAnsi="Times New Roman"/>
          <w:iCs/>
          <w:color w:val="000000"/>
          <w:sz w:val="24"/>
          <w:szCs w:val="24"/>
        </w:rPr>
        <w:t>ого</w:t>
      </w:r>
      <w:r w:rsidRPr="00720727">
        <w:rPr>
          <w:rFonts w:ascii="Times New Roman" w:hAnsi="Times New Roman"/>
          <w:iCs/>
          <w:color w:val="000000"/>
          <w:sz w:val="24"/>
          <w:szCs w:val="24"/>
        </w:rPr>
        <w:t xml:space="preserve"> дн</w:t>
      </w:r>
      <w:r>
        <w:rPr>
          <w:rFonts w:ascii="Times New Roman" w:hAnsi="Times New Roman"/>
          <w:iCs/>
          <w:color w:val="000000"/>
          <w:sz w:val="24"/>
          <w:szCs w:val="24"/>
        </w:rPr>
        <w:t>я</w:t>
      </w:r>
      <w:r w:rsidRPr="00720727">
        <w:rPr>
          <w:rFonts w:ascii="Times New Roman" w:hAnsi="Times New Roman"/>
          <w:iCs/>
          <w:color w:val="000000"/>
          <w:sz w:val="24"/>
          <w:szCs w:val="24"/>
        </w:rPr>
        <w:t xml:space="preserve"> письменно </w:t>
      </w:r>
      <w:r w:rsidRPr="00720727">
        <w:rPr>
          <w:rFonts w:ascii="Times New Roman" w:hAnsi="Times New Roman"/>
          <w:iCs/>
          <w:color w:val="000000"/>
          <w:spacing w:val="1"/>
          <w:sz w:val="24"/>
          <w:szCs w:val="24"/>
        </w:rPr>
        <w:t>уведомить друг друга о внесенных изменениях.</w:t>
      </w:r>
    </w:p>
    <w:p w:rsidR="0055158C" w:rsidRPr="00720727" w:rsidRDefault="0055158C" w:rsidP="0055158C">
      <w:pPr>
        <w:pStyle w:val="3"/>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1134"/>
        <w:jc w:val="center"/>
        <w:rPr>
          <w:rFonts w:ascii="Times New Roman" w:hAnsi="Times New Roman"/>
        </w:rPr>
      </w:pPr>
    </w:p>
    <w:p w:rsidR="0055158C" w:rsidRPr="008E6F65" w:rsidRDefault="0055158C" w:rsidP="0055158C">
      <w:pPr>
        <w:pStyle w:val="3"/>
        <w:widowControl w:val="0"/>
        <w:numPr>
          <w:ilvl w:val="0"/>
          <w:numId w:val="11"/>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rPr>
          <w:rFonts w:ascii="Times New Roman" w:hAnsi="Times New Roman"/>
          <w:sz w:val="24"/>
          <w:szCs w:val="24"/>
        </w:rPr>
      </w:pPr>
      <w:r w:rsidRPr="008E6F65">
        <w:rPr>
          <w:rFonts w:ascii="Times New Roman" w:hAnsi="Times New Roman"/>
          <w:sz w:val="24"/>
          <w:szCs w:val="24"/>
        </w:rPr>
        <w:t>Приложение к договору</w:t>
      </w:r>
    </w:p>
    <w:p w:rsidR="0055158C" w:rsidRPr="00C84B97"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C84B97">
        <w:rPr>
          <w:rFonts w:ascii="Times New Roman" w:hAnsi="Times New Roman"/>
          <w:sz w:val="24"/>
          <w:szCs w:val="24"/>
        </w:rPr>
        <w:t>К договору прилагаются:</w:t>
      </w:r>
    </w:p>
    <w:p w:rsidR="0055158C" w:rsidRPr="00720727" w:rsidRDefault="0055158C" w:rsidP="0055158C">
      <w:pPr>
        <w:pStyle w:val="3"/>
        <w:numPr>
          <w:ilvl w:val="1"/>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4"/>
          <w:szCs w:val="24"/>
        </w:rPr>
      </w:pPr>
      <w:r w:rsidRPr="00720727">
        <w:rPr>
          <w:rFonts w:ascii="Times New Roman" w:hAnsi="Times New Roman"/>
          <w:sz w:val="24"/>
          <w:szCs w:val="24"/>
        </w:rPr>
        <w:t>Техническое задание (Приложение № 1).</w:t>
      </w:r>
    </w:p>
    <w:p w:rsidR="00FB503C" w:rsidRDefault="00FB503C" w:rsidP="00FB503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4"/>
          <w:szCs w:val="24"/>
        </w:rPr>
      </w:pPr>
    </w:p>
    <w:p w:rsidR="00FB503C" w:rsidRPr="00FB503C" w:rsidRDefault="00FB503C" w:rsidP="00FB503C">
      <w:pPr>
        <w:pStyle w:val="a9"/>
        <w:numPr>
          <w:ilvl w:val="0"/>
          <w:numId w:val="5"/>
        </w:numPr>
        <w:shd w:val="clear" w:color="auto" w:fill="FFFFFF"/>
        <w:tabs>
          <w:tab w:val="left" w:pos="1075"/>
        </w:tabs>
        <w:spacing w:after="0" w:line="240" w:lineRule="auto"/>
        <w:rPr>
          <w:rFonts w:ascii="Times New Roman" w:hAnsi="Times New Roman"/>
          <w:bCs/>
          <w:iCs/>
          <w:color w:val="000000"/>
          <w:sz w:val="24"/>
          <w:szCs w:val="24"/>
        </w:rPr>
      </w:pPr>
      <w:r w:rsidRPr="00FB503C">
        <w:rPr>
          <w:rFonts w:ascii="Times New Roman" w:hAnsi="Times New Roman"/>
          <w:bCs/>
          <w:iCs/>
          <w:color w:val="000000"/>
          <w:sz w:val="24"/>
          <w:szCs w:val="24"/>
        </w:rPr>
        <w:t xml:space="preserve">АДРЕСА И РЕКВИЗИТЫ СТОРОН </w:t>
      </w:r>
    </w:p>
    <w:p w:rsidR="00FB503C" w:rsidRDefault="00FB503C" w:rsidP="00FB503C">
      <w:pPr>
        <w:shd w:val="clear" w:color="auto" w:fill="FFFFFF"/>
        <w:tabs>
          <w:tab w:val="left" w:pos="1075"/>
        </w:tabs>
        <w:ind w:firstLine="284"/>
        <w:jc w:val="center"/>
        <w:rPr>
          <w:rFonts w:ascii="Times New Roman" w:hAnsi="Times New Roman"/>
          <w:color w:val="000000"/>
          <w:sz w:val="24"/>
          <w:szCs w:val="24"/>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743"/>
      </w:tblGrid>
      <w:tr w:rsidR="00FB503C" w:rsidTr="00FB503C">
        <w:trPr>
          <w:trHeight w:val="4858"/>
        </w:trPr>
        <w:tc>
          <w:tcPr>
            <w:tcW w:w="5046" w:type="dxa"/>
            <w:tcBorders>
              <w:top w:val="single" w:sz="4" w:space="0" w:color="auto"/>
              <w:left w:val="single" w:sz="4" w:space="0" w:color="auto"/>
              <w:bottom w:val="single" w:sz="4" w:space="0" w:color="auto"/>
              <w:right w:val="single" w:sz="4" w:space="0" w:color="auto"/>
            </w:tcBorders>
            <w:hideMark/>
          </w:tcPr>
          <w:p w:rsidR="00FB503C" w:rsidRDefault="00FB503C" w:rsidP="00FB503C">
            <w:pPr>
              <w:shd w:val="clear" w:color="auto" w:fill="FFFFFF"/>
              <w:ind w:firstLine="284"/>
              <w:rPr>
                <w:rFonts w:ascii="Times New Roman" w:hAnsi="Times New Roman"/>
                <w:bCs/>
                <w:iCs/>
                <w:color w:val="000000"/>
                <w:sz w:val="24"/>
                <w:szCs w:val="24"/>
              </w:rPr>
            </w:pPr>
            <w:r>
              <w:rPr>
                <w:rFonts w:ascii="Times New Roman" w:hAnsi="Times New Roman"/>
                <w:bCs/>
                <w:iCs/>
                <w:color w:val="000000"/>
                <w:sz w:val="24"/>
                <w:szCs w:val="24"/>
              </w:rPr>
              <w:t>ЗАКАЗЧИК:</w:t>
            </w:r>
          </w:p>
          <w:p w:rsidR="00FB503C" w:rsidRDefault="00FB503C" w:rsidP="00FB503C">
            <w:pPr>
              <w:tabs>
                <w:tab w:val="num" w:pos="567"/>
              </w:tabs>
              <w:spacing w:after="0"/>
              <w:ind w:firstLine="284"/>
              <w:rPr>
                <w:rFonts w:ascii="Times New Roman" w:hAnsi="Times New Roman"/>
                <w:b/>
                <w:sz w:val="24"/>
                <w:szCs w:val="24"/>
              </w:rPr>
            </w:pPr>
            <w:r>
              <w:rPr>
                <w:rFonts w:ascii="Times New Roman" w:hAnsi="Times New Roman"/>
                <w:b/>
                <w:sz w:val="24"/>
                <w:szCs w:val="24"/>
              </w:rPr>
              <w:t>АО «</w:t>
            </w:r>
            <w:proofErr w:type="spellStart"/>
            <w:r>
              <w:rPr>
                <w:rFonts w:ascii="Times New Roman" w:hAnsi="Times New Roman"/>
                <w:b/>
                <w:sz w:val="24"/>
                <w:szCs w:val="24"/>
              </w:rPr>
              <w:t>Выборгтеплоэнерго</w:t>
            </w:r>
            <w:proofErr w:type="spellEnd"/>
            <w:r>
              <w:rPr>
                <w:rFonts w:ascii="Times New Roman" w:hAnsi="Times New Roman"/>
                <w:b/>
                <w:sz w:val="24"/>
                <w:szCs w:val="24"/>
              </w:rPr>
              <w:t>»</w:t>
            </w:r>
          </w:p>
          <w:p w:rsidR="00FB503C" w:rsidRDefault="00FB503C" w:rsidP="00FB503C">
            <w:pPr>
              <w:tabs>
                <w:tab w:val="num" w:pos="0"/>
              </w:tabs>
              <w:spacing w:after="0"/>
              <w:ind w:firstLine="284"/>
              <w:rPr>
                <w:rFonts w:ascii="Times New Roman" w:hAnsi="Times New Roman"/>
                <w:sz w:val="24"/>
                <w:szCs w:val="24"/>
              </w:rPr>
            </w:pPr>
            <w:r>
              <w:rPr>
                <w:rFonts w:ascii="Times New Roman" w:hAnsi="Times New Roman"/>
                <w:sz w:val="24"/>
                <w:szCs w:val="24"/>
              </w:rPr>
              <w:t xml:space="preserve">188800, г. Выборг, Ленинградская обл., </w:t>
            </w:r>
          </w:p>
          <w:p w:rsidR="00FB503C" w:rsidRDefault="00FB503C" w:rsidP="00FB503C">
            <w:pPr>
              <w:tabs>
                <w:tab w:val="num" w:pos="0"/>
              </w:tabs>
              <w:spacing w:after="0"/>
              <w:ind w:firstLine="284"/>
              <w:rPr>
                <w:rFonts w:ascii="Times New Roman" w:hAnsi="Times New Roman"/>
                <w:sz w:val="24"/>
                <w:szCs w:val="24"/>
              </w:rPr>
            </w:pPr>
            <w:r>
              <w:rPr>
                <w:rFonts w:ascii="Times New Roman" w:hAnsi="Times New Roman"/>
                <w:sz w:val="24"/>
                <w:szCs w:val="24"/>
              </w:rPr>
              <w:t>ул. Сухова д.2</w:t>
            </w:r>
          </w:p>
          <w:p w:rsidR="00FB503C" w:rsidRDefault="00FB503C" w:rsidP="00FB503C">
            <w:pPr>
              <w:tabs>
                <w:tab w:val="num" w:pos="0"/>
              </w:tabs>
              <w:spacing w:after="0"/>
              <w:ind w:firstLine="284"/>
              <w:rPr>
                <w:rFonts w:ascii="Times New Roman" w:hAnsi="Times New Roman"/>
                <w:sz w:val="24"/>
                <w:szCs w:val="24"/>
              </w:rPr>
            </w:pPr>
            <w:r>
              <w:rPr>
                <w:rFonts w:ascii="Times New Roman" w:hAnsi="Times New Roman"/>
                <w:sz w:val="24"/>
                <w:szCs w:val="24"/>
              </w:rPr>
              <w:t>Тел.\факс (81378)26587; 21483</w:t>
            </w:r>
          </w:p>
          <w:p w:rsidR="00FB503C" w:rsidRDefault="00FB503C" w:rsidP="00FB503C">
            <w:pPr>
              <w:tabs>
                <w:tab w:val="num" w:pos="567"/>
              </w:tabs>
              <w:spacing w:after="0"/>
              <w:ind w:firstLine="284"/>
              <w:rPr>
                <w:rFonts w:ascii="Times New Roman" w:hAnsi="Times New Roman"/>
                <w:b/>
                <w:sz w:val="24"/>
                <w:szCs w:val="24"/>
              </w:rPr>
            </w:pPr>
            <w:r>
              <w:rPr>
                <w:rFonts w:ascii="Times New Roman" w:hAnsi="Times New Roman"/>
                <w:sz w:val="24"/>
                <w:szCs w:val="24"/>
              </w:rPr>
              <w:t>ИНН 4704062064 КПП 470401001</w:t>
            </w:r>
          </w:p>
          <w:p w:rsidR="00FB503C" w:rsidRDefault="00FB503C" w:rsidP="00FB503C">
            <w:pPr>
              <w:tabs>
                <w:tab w:val="num" w:pos="0"/>
              </w:tabs>
              <w:spacing w:after="0"/>
              <w:ind w:firstLine="284"/>
              <w:rPr>
                <w:rFonts w:ascii="Times New Roman" w:hAnsi="Times New Roman"/>
                <w:sz w:val="24"/>
                <w:szCs w:val="24"/>
              </w:rPr>
            </w:pPr>
            <w:r>
              <w:rPr>
                <w:rFonts w:ascii="Times New Roman" w:hAnsi="Times New Roman"/>
                <w:sz w:val="24"/>
                <w:szCs w:val="24"/>
              </w:rPr>
              <w:t>р/с 40702810055390000440</w:t>
            </w:r>
          </w:p>
          <w:p w:rsidR="00FB503C" w:rsidRDefault="00FB503C" w:rsidP="00FB503C">
            <w:pPr>
              <w:spacing w:after="0"/>
              <w:ind w:firstLine="284"/>
              <w:rPr>
                <w:rFonts w:ascii="Times New Roman" w:hAnsi="Times New Roman"/>
                <w:sz w:val="24"/>
                <w:szCs w:val="24"/>
              </w:rPr>
            </w:pPr>
            <w:r>
              <w:rPr>
                <w:rFonts w:ascii="Times New Roman" w:hAnsi="Times New Roman"/>
                <w:sz w:val="24"/>
                <w:szCs w:val="24"/>
              </w:rPr>
              <w:t>в Северо-Западный банк ПАО «Сбербанк</w:t>
            </w:r>
          </w:p>
          <w:p w:rsidR="00FB503C" w:rsidRDefault="00FB503C" w:rsidP="00FB503C">
            <w:pPr>
              <w:tabs>
                <w:tab w:val="num" w:pos="0"/>
              </w:tabs>
              <w:spacing w:after="0"/>
              <w:ind w:firstLine="284"/>
              <w:rPr>
                <w:rFonts w:ascii="Times New Roman" w:hAnsi="Times New Roman"/>
                <w:sz w:val="24"/>
                <w:szCs w:val="24"/>
              </w:rPr>
            </w:pPr>
            <w:r>
              <w:rPr>
                <w:rFonts w:ascii="Times New Roman" w:hAnsi="Times New Roman"/>
                <w:sz w:val="24"/>
                <w:szCs w:val="24"/>
              </w:rPr>
              <w:t>России» г. Санкт-Петербург</w:t>
            </w:r>
          </w:p>
          <w:p w:rsidR="00FB503C" w:rsidRDefault="00FB503C" w:rsidP="00FB503C">
            <w:pPr>
              <w:tabs>
                <w:tab w:val="num" w:pos="0"/>
              </w:tabs>
              <w:spacing w:after="0"/>
              <w:ind w:firstLine="284"/>
              <w:rPr>
                <w:rFonts w:ascii="Times New Roman" w:hAnsi="Times New Roman"/>
                <w:sz w:val="24"/>
                <w:szCs w:val="24"/>
              </w:rPr>
            </w:pPr>
            <w:r>
              <w:rPr>
                <w:rFonts w:ascii="Times New Roman" w:hAnsi="Times New Roman"/>
                <w:sz w:val="24"/>
                <w:szCs w:val="24"/>
              </w:rPr>
              <w:t>БИК 044030653</w:t>
            </w:r>
          </w:p>
          <w:p w:rsidR="00FB503C" w:rsidRDefault="00FB503C" w:rsidP="00FB503C">
            <w:pPr>
              <w:tabs>
                <w:tab w:val="num" w:pos="567"/>
              </w:tabs>
              <w:spacing w:after="0"/>
              <w:ind w:firstLine="284"/>
              <w:rPr>
                <w:rFonts w:ascii="Times New Roman" w:hAnsi="Times New Roman"/>
                <w:sz w:val="24"/>
                <w:szCs w:val="24"/>
              </w:rPr>
            </w:pPr>
            <w:r>
              <w:rPr>
                <w:rFonts w:ascii="Times New Roman" w:hAnsi="Times New Roman"/>
                <w:sz w:val="24"/>
                <w:szCs w:val="24"/>
              </w:rPr>
              <w:t>к/с 30101810500000000653</w:t>
            </w:r>
          </w:p>
          <w:p w:rsidR="00FB503C" w:rsidRDefault="00FB503C" w:rsidP="00FB503C">
            <w:pPr>
              <w:tabs>
                <w:tab w:val="num" w:pos="567"/>
              </w:tabs>
              <w:spacing w:after="0"/>
              <w:ind w:firstLine="284"/>
              <w:rPr>
                <w:rFonts w:ascii="Times New Roman" w:hAnsi="Times New Roman"/>
                <w:sz w:val="24"/>
                <w:szCs w:val="24"/>
              </w:rPr>
            </w:pPr>
            <w:r>
              <w:rPr>
                <w:rFonts w:ascii="Times New Roman" w:hAnsi="Times New Roman"/>
                <w:sz w:val="24"/>
                <w:szCs w:val="24"/>
              </w:rPr>
              <w:t xml:space="preserve">ОГРН 1054700176893  ОКПО 75115131 </w:t>
            </w:r>
          </w:p>
          <w:p w:rsidR="00FB503C" w:rsidRDefault="00164BF1" w:rsidP="00FB503C">
            <w:pPr>
              <w:spacing w:after="0"/>
              <w:ind w:firstLine="284"/>
              <w:rPr>
                <w:rFonts w:ascii="Times New Roman" w:hAnsi="Times New Roman"/>
                <w:b/>
                <w:sz w:val="24"/>
                <w:szCs w:val="24"/>
              </w:rPr>
            </w:pPr>
            <w:r>
              <w:rPr>
                <w:rFonts w:ascii="Times New Roman" w:hAnsi="Times New Roman"/>
                <w:b/>
                <w:sz w:val="24"/>
                <w:szCs w:val="24"/>
              </w:rPr>
              <w:t xml:space="preserve">И. о. </w:t>
            </w:r>
            <w:r w:rsidR="00FB503C">
              <w:rPr>
                <w:rFonts w:ascii="Times New Roman" w:hAnsi="Times New Roman"/>
                <w:b/>
                <w:sz w:val="24"/>
                <w:szCs w:val="24"/>
              </w:rPr>
              <w:t>Генеральн</w:t>
            </w:r>
            <w:r>
              <w:rPr>
                <w:rFonts w:ascii="Times New Roman" w:hAnsi="Times New Roman"/>
                <w:b/>
                <w:sz w:val="24"/>
                <w:szCs w:val="24"/>
              </w:rPr>
              <w:t>ого</w:t>
            </w:r>
            <w:r w:rsidR="00FB503C">
              <w:rPr>
                <w:rFonts w:ascii="Times New Roman" w:hAnsi="Times New Roman"/>
                <w:b/>
                <w:sz w:val="24"/>
                <w:szCs w:val="24"/>
              </w:rPr>
              <w:t xml:space="preserve"> директор</w:t>
            </w:r>
            <w:r>
              <w:rPr>
                <w:rFonts w:ascii="Times New Roman" w:hAnsi="Times New Roman"/>
                <w:b/>
                <w:sz w:val="24"/>
                <w:szCs w:val="24"/>
              </w:rPr>
              <w:t>а</w:t>
            </w:r>
          </w:p>
          <w:p w:rsidR="00FB503C" w:rsidRDefault="00FB503C" w:rsidP="00FB503C">
            <w:pPr>
              <w:spacing w:after="0"/>
              <w:ind w:firstLine="284"/>
              <w:rPr>
                <w:rFonts w:ascii="Times New Roman" w:hAnsi="Times New Roman"/>
                <w:b/>
                <w:sz w:val="24"/>
                <w:szCs w:val="24"/>
              </w:rPr>
            </w:pPr>
            <w:r>
              <w:rPr>
                <w:rFonts w:ascii="Times New Roman" w:hAnsi="Times New Roman"/>
                <w:b/>
                <w:sz w:val="24"/>
                <w:szCs w:val="24"/>
              </w:rPr>
              <w:t>АО «</w:t>
            </w:r>
            <w:proofErr w:type="spellStart"/>
            <w:r>
              <w:rPr>
                <w:rFonts w:ascii="Times New Roman" w:hAnsi="Times New Roman"/>
                <w:b/>
                <w:sz w:val="24"/>
                <w:szCs w:val="24"/>
              </w:rPr>
              <w:t>Выборгтеплоэнерго</w:t>
            </w:r>
            <w:proofErr w:type="spellEnd"/>
            <w:r>
              <w:rPr>
                <w:rFonts w:ascii="Times New Roman" w:hAnsi="Times New Roman"/>
                <w:b/>
                <w:sz w:val="24"/>
                <w:szCs w:val="24"/>
              </w:rPr>
              <w:t>»</w:t>
            </w:r>
          </w:p>
          <w:p w:rsidR="00FB503C" w:rsidRDefault="00FB503C" w:rsidP="00164BF1">
            <w:pPr>
              <w:ind w:firstLine="284"/>
              <w:rPr>
                <w:rFonts w:ascii="Times New Roman" w:hAnsi="Times New Roman"/>
                <w:sz w:val="24"/>
                <w:szCs w:val="24"/>
              </w:rPr>
            </w:pPr>
            <w:r>
              <w:rPr>
                <w:rFonts w:ascii="Times New Roman" w:hAnsi="Times New Roman"/>
                <w:b/>
                <w:sz w:val="24"/>
                <w:szCs w:val="24"/>
              </w:rPr>
              <w:t xml:space="preserve">_________________ </w:t>
            </w:r>
            <w:r w:rsidR="00164BF1">
              <w:rPr>
                <w:rFonts w:ascii="Times New Roman" w:hAnsi="Times New Roman"/>
                <w:b/>
                <w:sz w:val="24"/>
                <w:szCs w:val="24"/>
              </w:rPr>
              <w:t>С</w:t>
            </w:r>
            <w:r>
              <w:rPr>
                <w:rFonts w:ascii="Times New Roman" w:hAnsi="Times New Roman"/>
                <w:b/>
                <w:sz w:val="24"/>
                <w:szCs w:val="24"/>
              </w:rPr>
              <w:t>.</w:t>
            </w:r>
            <w:r w:rsidR="00164BF1">
              <w:rPr>
                <w:rFonts w:ascii="Times New Roman" w:hAnsi="Times New Roman"/>
                <w:b/>
                <w:sz w:val="24"/>
                <w:szCs w:val="24"/>
              </w:rPr>
              <w:t>М</w:t>
            </w:r>
            <w:r>
              <w:rPr>
                <w:rFonts w:ascii="Times New Roman" w:hAnsi="Times New Roman"/>
                <w:b/>
                <w:sz w:val="24"/>
                <w:szCs w:val="24"/>
              </w:rPr>
              <w:t xml:space="preserve">. </w:t>
            </w:r>
            <w:r w:rsidR="00164BF1">
              <w:rPr>
                <w:rFonts w:ascii="Times New Roman" w:hAnsi="Times New Roman"/>
                <w:b/>
                <w:sz w:val="24"/>
                <w:szCs w:val="24"/>
              </w:rPr>
              <w:t>Вилков</w:t>
            </w:r>
          </w:p>
        </w:tc>
        <w:tc>
          <w:tcPr>
            <w:tcW w:w="4743" w:type="dxa"/>
            <w:tcBorders>
              <w:top w:val="single" w:sz="4" w:space="0" w:color="auto"/>
              <w:left w:val="single" w:sz="4" w:space="0" w:color="auto"/>
              <w:bottom w:val="single" w:sz="4" w:space="0" w:color="auto"/>
              <w:right w:val="single" w:sz="4" w:space="0" w:color="auto"/>
            </w:tcBorders>
          </w:tcPr>
          <w:p w:rsidR="00FB503C" w:rsidRDefault="00FB503C" w:rsidP="00FB503C">
            <w:pPr>
              <w:shd w:val="clear" w:color="auto" w:fill="FFFFFF"/>
              <w:ind w:firstLine="284"/>
              <w:rPr>
                <w:rFonts w:ascii="Times New Roman" w:hAnsi="Times New Roman"/>
                <w:iCs/>
                <w:color w:val="000000"/>
                <w:spacing w:val="2"/>
                <w:sz w:val="24"/>
                <w:szCs w:val="24"/>
              </w:rPr>
            </w:pPr>
            <w:r>
              <w:rPr>
                <w:rFonts w:ascii="Times New Roman" w:hAnsi="Times New Roman"/>
                <w:bCs/>
                <w:iCs/>
                <w:color w:val="000000"/>
                <w:sz w:val="24"/>
                <w:szCs w:val="24"/>
              </w:rPr>
              <w:t>ПОДРЯДЧИК:</w:t>
            </w:r>
          </w:p>
          <w:p w:rsidR="00FB503C" w:rsidRDefault="00FB503C" w:rsidP="00FB503C">
            <w:pPr>
              <w:tabs>
                <w:tab w:val="num" w:pos="567"/>
              </w:tabs>
              <w:spacing w:after="0"/>
              <w:ind w:left="369" w:hanging="85"/>
              <w:rPr>
                <w:rFonts w:ascii="Times New Roman" w:hAnsi="Times New Roman"/>
                <w:b/>
                <w:sz w:val="24"/>
                <w:szCs w:val="24"/>
              </w:rPr>
            </w:pPr>
            <w:r>
              <w:rPr>
                <w:rFonts w:ascii="Times New Roman" w:hAnsi="Times New Roman"/>
                <w:b/>
                <w:sz w:val="24"/>
                <w:szCs w:val="24"/>
              </w:rPr>
              <w:t>ООО «Выборгский Водоканал»</w:t>
            </w:r>
          </w:p>
          <w:p w:rsidR="00FB503C" w:rsidRDefault="00FB503C" w:rsidP="00FB503C">
            <w:pPr>
              <w:tabs>
                <w:tab w:val="num" w:pos="567"/>
              </w:tabs>
              <w:spacing w:after="0"/>
              <w:ind w:left="369" w:hanging="85"/>
              <w:rPr>
                <w:rFonts w:ascii="Times New Roman" w:hAnsi="Times New Roman"/>
                <w:sz w:val="24"/>
                <w:szCs w:val="24"/>
              </w:rPr>
            </w:pPr>
            <w:r w:rsidRPr="00FB503C">
              <w:rPr>
                <w:rFonts w:ascii="Times New Roman" w:hAnsi="Times New Roman"/>
                <w:sz w:val="24"/>
                <w:szCs w:val="24"/>
              </w:rPr>
              <w:t>188800 г. Выборг, ул. Куйбышева, д.10,</w:t>
            </w:r>
          </w:p>
          <w:p w:rsidR="00FB503C" w:rsidRDefault="00FB503C" w:rsidP="00FB503C">
            <w:pPr>
              <w:tabs>
                <w:tab w:val="num" w:pos="567"/>
              </w:tabs>
              <w:spacing w:after="0"/>
              <w:ind w:left="369" w:hanging="85"/>
              <w:rPr>
                <w:rFonts w:ascii="Times New Roman" w:hAnsi="Times New Roman"/>
                <w:sz w:val="24"/>
                <w:szCs w:val="24"/>
              </w:rPr>
            </w:pPr>
            <w:r w:rsidRPr="00FB503C">
              <w:rPr>
                <w:rFonts w:ascii="Times New Roman" w:hAnsi="Times New Roman"/>
                <w:sz w:val="24"/>
                <w:szCs w:val="24"/>
              </w:rPr>
              <w:t>помещение 34</w:t>
            </w:r>
          </w:p>
          <w:p w:rsid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Тел. 8-961-811-57-37</w:t>
            </w:r>
          </w:p>
          <w:p w:rsidR="00FB503C" w:rsidRP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 xml:space="preserve">ИНН </w:t>
            </w:r>
            <w:r w:rsidRPr="00FB503C">
              <w:rPr>
                <w:rFonts w:ascii="Times New Roman" w:hAnsi="Times New Roman"/>
                <w:sz w:val="24"/>
                <w:szCs w:val="24"/>
              </w:rPr>
              <w:t>4704103391</w:t>
            </w:r>
            <w:r>
              <w:rPr>
                <w:rFonts w:ascii="Times New Roman" w:hAnsi="Times New Roman"/>
                <w:sz w:val="24"/>
                <w:szCs w:val="24"/>
              </w:rPr>
              <w:t xml:space="preserve"> КПП 470401001</w:t>
            </w:r>
          </w:p>
          <w:p w:rsid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 xml:space="preserve">р/с </w:t>
            </w:r>
            <w:r w:rsidRPr="00FB503C">
              <w:rPr>
                <w:rFonts w:ascii="Times New Roman" w:hAnsi="Times New Roman"/>
                <w:sz w:val="24"/>
                <w:szCs w:val="24"/>
              </w:rPr>
              <w:t>40702810001590014872</w:t>
            </w:r>
          </w:p>
          <w:p w:rsid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 xml:space="preserve">в </w:t>
            </w:r>
            <w:r w:rsidRPr="00FB503C">
              <w:rPr>
                <w:rFonts w:ascii="Times New Roman" w:hAnsi="Times New Roman"/>
                <w:sz w:val="24"/>
                <w:szCs w:val="24"/>
              </w:rPr>
              <w:t xml:space="preserve">Ф-Л СЕВЕРО-ЗАПАДНЫЙ </w:t>
            </w:r>
          </w:p>
          <w:p w:rsidR="00FB503C" w:rsidRDefault="00FB503C" w:rsidP="00FB503C">
            <w:pPr>
              <w:tabs>
                <w:tab w:val="num" w:pos="567"/>
              </w:tabs>
              <w:spacing w:after="0"/>
              <w:ind w:left="369" w:hanging="85"/>
              <w:rPr>
                <w:rFonts w:ascii="Times New Roman" w:hAnsi="Times New Roman"/>
                <w:sz w:val="24"/>
                <w:szCs w:val="24"/>
              </w:rPr>
            </w:pPr>
            <w:r w:rsidRPr="00FB503C">
              <w:rPr>
                <w:rFonts w:ascii="Times New Roman" w:hAnsi="Times New Roman"/>
                <w:sz w:val="24"/>
                <w:szCs w:val="24"/>
              </w:rPr>
              <w:t>ПАО БАНК "ФК ОТКРЫТИЕ"</w:t>
            </w:r>
          </w:p>
          <w:p w:rsid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 xml:space="preserve">БИК </w:t>
            </w:r>
            <w:r w:rsidRPr="00FB503C">
              <w:rPr>
                <w:rFonts w:ascii="Times New Roman" w:hAnsi="Times New Roman"/>
                <w:sz w:val="24"/>
                <w:szCs w:val="24"/>
              </w:rPr>
              <w:t>044030795</w:t>
            </w:r>
          </w:p>
          <w:p w:rsid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 xml:space="preserve">к/с </w:t>
            </w:r>
            <w:r w:rsidRPr="00FB503C">
              <w:rPr>
                <w:rFonts w:ascii="Times New Roman" w:hAnsi="Times New Roman"/>
                <w:sz w:val="24"/>
                <w:szCs w:val="24"/>
              </w:rPr>
              <w:t>30101810540300000795</w:t>
            </w:r>
          </w:p>
          <w:p w:rsid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 xml:space="preserve">ОГРН </w:t>
            </w:r>
            <w:r w:rsidRPr="00FB503C">
              <w:rPr>
                <w:rFonts w:ascii="Times New Roman" w:hAnsi="Times New Roman"/>
                <w:sz w:val="24"/>
                <w:szCs w:val="24"/>
              </w:rPr>
              <w:t>1184704004077</w:t>
            </w:r>
            <w:r>
              <w:rPr>
                <w:rFonts w:ascii="Times New Roman" w:hAnsi="Times New Roman"/>
                <w:sz w:val="24"/>
                <w:szCs w:val="24"/>
              </w:rPr>
              <w:t xml:space="preserve">  ОКПО </w:t>
            </w:r>
            <w:r w:rsidRPr="00FB503C">
              <w:rPr>
                <w:rFonts w:ascii="Times New Roman" w:hAnsi="Times New Roman"/>
                <w:sz w:val="24"/>
                <w:szCs w:val="24"/>
              </w:rPr>
              <w:t>28008090</w:t>
            </w:r>
            <w:r>
              <w:rPr>
                <w:rFonts w:ascii="Times New Roman" w:hAnsi="Times New Roman"/>
                <w:sz w:val="24"/>
                <w:szCs w:val="24"/>
              </w:rPr>
              <w:t xml:space="preserve"> </w:t>
            </w:r>
          </w:p>
          <w:p w:rsidR="00FB503C" w:rsidRDefault="00FB503C" w:rsidP="00FB503C">
            <w:pPr>
              <w:spacing w:after="0"/>
              <w:ind w:left="369" w:hanging="85"/>
              <w:rPr>
                <w:rFonts w:ascii="Times New Roman" w:hAnsi="Times New Roman"/>
                <w:b/>
                <w:sz w:val="24"/>
                <w:szCs w:val="24"/>
              </w:rPr>
            </w:pPr>
            <w:r>
              <w:rPr>
                <w:rFonts w:ascii="Times New Roman" w:hAnsi="Times New Roman"/>
                <w:b/>
                <w:sz w:val="24"/>
                <w:szCs w:val="24"/>
              </w:rPr>
              <w:t>Генеральный директор</w:t>
            </w:r>
          </w:p>
          <w:p w:rsidR="00FB503C" w:rsidRDefault="00FB503C" w:rsidP="00FB503C">
            <w:pPr>
              <w:spacing w:after="0"/>
              <w:ind w:left="369" w:hanging="85"/>
              <w:rPr>
                <w:rFonts w:ascii="Times New Roman" w:hAnsi="Times New Roman"/>
                <w:b/>
                <w:sz w:val="24"/>
                <w:szCs w:val="24"/>
              </w:rPr>
            </w:pPr>
            <w:r>
              <w:rPr>
                <w:rFonts w:ascii="Times New Roman" w:hAnsi="Times New Roman"/>
                <w:b/>
                <w:sz w:val="24"/>
                <w:szCs w:val="24"/>
              </w:rPr>
              <w:t>ООО «Выборгский Водоканал»</w:t>
            </w:r>
          </w:p>
          <w:p w:rsidR="00FB503C" w:rsidRDefault="00FB503C" w:rsidP="00FB503C">
            <w:pPr>
              <w:shd w:val="clear" w:color="auto" w:fill="FFFFFF"/>
              <w:ind w:firstLine="284"/>
              <w:rPr>
                <w:rFonts w:ascii="Times New Roman" w:hAnsi="Times New Roman"/>
                <w:iCs/>
                <w:color w:val="000000"/>
                <w:spacing w:val="2"/>
                <w:sz w:val="24"/>
                <w:szCs w:val="24"/>
              </w:rPr>
            </w:pPr>
            <w:r>
              <w:rPr>
                <w:rFonts w:ascii="Times New Roman" w:hAnsi="Times New Roman"/>
                <w:b/>
                <w:sz w:val="24"/>
                <w:szCs w:val="24"/>
              </w:rPr>
              <w:t xml:space="preserve">_________________ Е.А. </w:t>
            </w:r>
            <w:proofErr w:type="spellStart"/>
            <w:r>
              <w:rPr>
                <w:rFonts w:ascii="Times New Roman" w:hAnsi="Times New Roman"/>
                <w:b/>
                <w:sz w:val="24"/>
                <w:szCs w:val="24"/>
              </w:rPr>
              <w:t>Трифанов</w:t>
            </w:r>
            <w:proofErr w:type="spellEnd"/>
          </w:p>
          <w:p w:rsidR="00FB503C" w:rsidRDefault="00FB503C" w:rsidP="00FB503C">
            <w:pPr>
              <w:tabs>
                <w:tab w:val="left" w:pos="1075"/>
              </w:tabs>
              <w:ind w:firstLine="284"/>
              <w:rPr>
                <w:rFonts w:ascii="Times New Roman" w:hAnsi="Times New Roman"/>
                <w:iCs/>
                <w:color w:val="000000"/>
                <w:sz w:val="24"/>
                <w:szCs w:val="24"/>
              </w:rPr>
            </w:pPr>
          </w:p>
        </w:tc>
      </w:tr>
    </w:tbl>
    <w:p w:rsidR="00883D01" w:rsidRDefault="00883D01" w:rsidP="00FB503C">
      <w:pPr>
        <w:ind w:firstLine="284"/>
      </w:pPr>
    </w:p>
    <w:p w:rsidR="0055158C" w:rsidRDefault="0055158C" w:rsidP="00C564E4">
      <w:pPr>
        <w:spacing w:after="0"/>
        <w:ind w:firstLine="284"/>
        <w:jc w:val="right"/>
        <w:rPr>
          <w:rFonts w:ascii="Times New Roman" w:hAnsi="Times New Roman"/>
          <w:sz w:val="24"/>
          <w:szCs w:val="24"/>
        </w:rPr>
      </w:pPr>
    </w:p>
    <w:p w:rsidR="0055158C" w:rsidRDefault="0055158C" w:rsidP="00C564E4">
      <w:pPr>
        <w:spacing w:after="0"/>
        <w:ind w:firstLine="284"/>
        <w:jc w:val="right"/>
        <w:rPr>
          <w:rFonts w:ascii="Times New Roman" w:hAnsi="Times New Roman"/>
          <w:sz w:val="24"/>
          <w:szCs w:val="24"/>
        </w:rPr>
      </w:pPr>
    </w:p>
    <w:p w:rsidR="000529E0" w:rsidRPr="00C564E4" w:rsidRDefault="00C564E4" w:rsidP="00C564E4">
      <w:pPr>
        <w:spacing w:after="0"/>
        <w:ind w:firstLine="284"/>
        <w:jc w:val="right"/>
        <w:rPr>
          <w:rFonts w:ascii="Times New Roman" w:hAnsi="Times New Roman"/>
          <w:sz w:val="24"/>
          <w:szCs w:val="24"/>
        </w:rPr>
      </w:pPr>
      <w:r w:rsidRPr="00C564E4">
        <w:rPr>
          <w:rFonts w:ascii="Times New Roman" w:hAnsi="Times New Roman"/>
          <w:sz w:val="24"/>
          <w:szCs w:val="24"/>
        </w:rPr>
        <w:t>Приложение № 1</w:t>
      </w:r>
    </w:p>
    <w:p w:rsidR="00C564E4" w:rsidRDefault="00C564E4" w:rsidP="00C564E4">
      <w:pPr>
        <w:spacing w:after="0"/>
        <w:ind w:firstLine="284"/>
        <w:jc w:val="right"/>
        <w:rPr>
          <w:rFonts w:ascii="Times New Roman" w:hAnsi="Times New Roman"/>
          <w:sz w:val="24"/>
          <w:szCs w:val="24"/>
        </w:rPr>
      </w:pPr>
      <w:r>
        <w:rPr>
          <w:rFonts w:ascii="Times New Roman" w:hAnsi="Times New Roman"/>
          <w:sz w:val="24"/>
          <w:szCs w:val="24"/>
        </w:rPr>
        <w:t>к</w:t>
      </w:r>
      <w:r w:rsidRPr="00C564E4">
        <w:rPr>
          <w:rFonts w:ascii="Times New Roman" w:hAnsi="Times New Roman"/>
          <w:sz w:val="24"/>
          <w:szCs w:val="24"/>
        </w:rPr>
        <w:t xml:space="preserve"> договору </w:t>
      </w:r>
      <w:r>
        <w:rPr>
          <w:rFonts w:ascii="Times New Roman" w:hAnsi="Times New Roman"/>
          <w:sz w:val="24"/>
          <w:szCs w:val="24"/>
        </w:rPr>
        <w:t xml:space="preserve">№ </w:t>
      </w:r>
      <w:r w:rsidR="0091093C">
        <w:rPr>
          <w:rFonts w:ascii="Times New Roman" w:hAnsi="Times New Roman"/>
          <w:sz w:val="24"/>
          <w:szCs w:val="24"/>
        </w:rPr>
        <w:t>66</w:t>
      </w:r>
      <w:r w:rsidRPr="00C564E4">
        <w:rPr>
          <w:rFonts w:ascii="Times New Roman" w:hAnsi="Times New Roman"/>
          <w:sz w:val="24"/>
          <w:szCs w:val="24"/>
        </w:rPr>
        <w:t xml:space="preserve"> </w:t>
      </w:r>
      <w:r w:rsidR="0055158C">
        <w:rPr>
          <w:rFonts w:ascii="Times New Roman" w:hAnsi="Times New Roman"/>
          <w:sz w:val="24"/>
          <w:szCs w:val="24"/>
        </w:rPr>
        <w:t>–</w:t>
      </w:r>
      <w:r w:rsidRPr="00C564E4">
        <w:rPr>
          <w:rFonts w:ascii="Times New Roman" w:hAnsi="Times New Roman"/>
          <w:sz w:val="24"/>
          <w:szCs w:val="24"/>
        </w:rPr>
        <w:t xml:space="preserve"> 24 – ЗП от «</w:t>
      </w:r>
      <w:r w:rsidR="0091093C">
        <w:rPr>
          <w:rFonts w:ascii="Times New Roman" w:hAnsi="Times New Roman"/>
          <w:sz w:val="24"/>
          <w:szCs w:val="24"/>
        </w:rPr>
        <w:t>1</w:t>
      </w:r>
      <w:r w:rsidR="002D699F">
        <w:rPr>
          <w:rFonts w:ascii="Times New Roman" w:hAnsi="Times New Roman"/>
          <w:sz w:val="24"/>
          <w:szCs w:val="24"/>
        </w:rPr>
        <w:t>4</w:t>
      </w:r>
      <w:r w:rsidRPr="00C564E4">
        <w:rPr>
          <w:rFonts w:ascii="Times New Roman" w:hAnsi="Times New Roman"/>
          <w:sz w:val="24"/>
          <w:szCs w:val="24"/>
        </w:rPr>
        <w:t>»</w:t>
      </w:r>
      <w:r w:rsidR="002D699F">
        <w:rPr>
          <w:rFonts w:ascii="Times New Roman" w:hAnsi="Times New Roman"/>
          <w:sz w:val="24"/>
          <w:szCs w:val="24"/>
        </w:rPr>
        <w:t xml:space="preserve">июня </w:t>
      </w:r>
      <w:r w:rsidRPr="00C564E4">
        <w:rPr>
          <w:rFonts w:ascii="Times New Roman" w:hAnsi="Times New Roman"/>
          <w:sz w:val="24"/>
          <w:szCs w:val="24"/>
        </w:rPr>
        <w:t>2024г.</w:t>
      </w:r>
    </w:p>
    <w:p w:rsidR="002D699F" w:rsidRDefault="002D699F" w:rsidP="00C564E4">
      <w:pPr>
        <w:spacing w:after="0"/>
        <w:ind w:firstLine="284"/>
        <w:jc w:val="right"/>
        <w:rPr>
          <w:rFonts w:ascii="Times New Roman" w:hAnsi="Times New Roman"/>
          <w:sz w:val="24"/>
          <w:szCs w:val="24"/>
        </w:rPr>
      </w:pPr>
    </w:p>
    <w:p w:rsidR="00C564E4" w:rsidRDefault="00C564E4" w:rsidP="00C564E4">
      <w:pPr>
        <w:spacing w:after="0"/>
        <w:ind w:firstLine="284"/>
        <w:jc w:val="center"/>
        <w:rPr>
          <w:rFonts w:ascii="Times New Roman" w:hAnsi="Times New Roman"/>
          <w:sz w:val="24"/>
          <w:szCs w:val="24"/>
        </w:rPr>
      </w:pPr>
      <w:r>
        <w:rPr>
          <w:rFonts w:ascii="Times New Roman" w:hAnsi="Times New Roman"/>
          <w:sz w:val="24"/>
          <w:szCs w:val="24"/>
        </w:rPr>
        <w:t>ТЕХНИЧЕСКОЕ ЗАДАНИЕ</w:t>
      </w:r>
    </w:p>
    <w:p w:rsidR="002D699F" w:rsidRDefault="002D699F" w:rsidP="0055158C">
      <w:pPr>
        <w:pStyle w:val="a9"/>
        <w:autoSpaceDE w:val="0"/>
        <w:autoSpaceDN w:val="0"/>
        <w:adjustRightInd w:val="0"/>
        <w:spacing w:after="0" w:line="240" w:lineRule="auto"/>
        <w:ind w:left="1740"/>
        <w:rPr>
          <w:rFonts w:ascii="Times New Roman" w:hAnsi="Times New Roman"/>
          <w:sz w:val="24"/>
          <w:szCs w:val="24"/>
        </w:rPr>
      </w:pPr>
    </w:p>
    <w:p w:rsidR="0091093C" w:rsidRPr="0091093C" w:rsidRDefault="0091093C" w:rsidP="0091093C">
      <w:pPr>
        <w:autoSpaceDE w:val="0"/>
        <w:autoSpaceDN w:val="0"/>
        <w:adjustRightInd w:val="0"/>
        <w:jc w:val="center"/>
        <w:rPr>
          <w:rFonts w:ascii="Times New Roman" w:hAnsi="Times New Roman"/>
          <w:b/>
          <w:color w:val="000000"/>
        </w:rPr>
      </w:pPr>
      <w:r w:rsidRPr="0091093C">
        <w:rPr>
          <w:rFonts w:ascii="Times New Roman" w:hAnsi="Times New Roman"/>
          <w:b/>
          <w:color w:val="000000"/>
        </w:rPr>
        <w:t xml:space="preserve">Заказчик: АО « </w:t>
      </w:r>
      <w:proofErr w:type="spellStart"/>
      <w:r w:rsidRPr="0091093C">
        <w:rPr>
          <w:rFonts w:ascii="Times New Roman" w:hAnsi="Times New Roman"/>
          <w:b/>
          <w:color w:val="000000"/>
        </w:rPr>
        <w:t>Выборгтеплоэнерго</w:t>
      </w:r>
      <w:proofErr w:type="spellEnd"/>
      <w:r w:rsidRPr="0091093C">
        <w:rPr>
          <w:rFonts w:ascii="Times New Roman" w:hAnsi="Times New Roman"/>
          <w:b/>
          <w:color w:val="000000"/>
        </w:rPr>
        <w:t>»</w:t>
      </w:r>
    </w:p>
    <w:p w:rsidR="0091093C" w:rsidRPr="0091093C" w:rsidRDefault="0091093C" w:rsidP="0091093C">
      <w:pPr>
        <w:pStyle w:val="a9"/>
        <w:numPr>
          <w:ilvl w:val="0"/>
          <w:numId w:val="9"/>
        </w:numPr>
        <w:autoSpaceDE w:val="0"/>
        <w:autoSpaceDN w:val="0"/>
        <w:adjustRightInd w:val="0"/>
        <w:spacing w:after="0" w:line="240" w:lineRule="auto"/>
        <w:ind w:left="1740"/>
        <w:rPr>
          <w:rFonts w:ascii="Times New Roman" w:hAnsi="Times New Roman"/>
          <w:b/>
          <w:color w:val="000000"/>
          <w:sz w:val="22"/>
          <w:szCs w:val="22"/>
        </w:rPr>
      </w:pPr>
      <w:r w:rsidRPr="0091093C">
        <w:rPr>
          <w:rFonts w:ascii="Times New Roman" w:hAnsi="Times New Roman"/>
          <w:b/>
          <w:color w:val="000000"/>
          <w:sz w:val="22"/>
          <w:szCs w:val="22"/>
        </w:rPr>
        <w:t>Предмет закупки, начальная (максимальная) цена.</w:t>
      </w:r>
    </w:p>
    <w:p w:rsidR="0091093C" w:rsidRPr="0091093C" w:rsidRDefault="0091093C" w:rsidP="0091093C">
      <w:pPr>
        <w:autoSpaceDE w:val="0"/>
        <w:autoSpaceDN w:val="0"/>
        <w:adjustRightInd w:val="0"/>
        <w:ind w:left="360"/>
        <w:jc w:val="center"/>
        <w:rPr>
          <w:rFonts w:ascii="Times New Roman" w:hAnsi="Times New Roman"/>
          <w:b/>
          <w:color w:val="000000"/>
        </w:rPr>
      </w:pPr>
      <w:r w:rsidRPr="0091093C">
        <w:rPr>
          <w:rFonts w:ascii="Times New Roman" w:hAnsi="Times New Roman"/>
          <w:b/>
          <w:color w:val="000000"/>
        </w:rPr>
        <w:tab/>
      </w:r>
      <w:r w:rsidRPr="0091093C">
        <w:rPr>
          <w:rFonts w:ascii="Times New Roman" w:hAnsi="Times New Roman"/>
          <w:b/>
          <w:color w:val="000000"/>
        </w:rPr>
        <w:tab/>
      </w:r>
      <w:r w:rsidRPr="0091093C">
        <w:rPr>
          <w:rFonts w:ascii="Times New Roman" w:hAnsi="Times New Roman"/>
          <w:b/>
          <w:color w:val="000000"/>
        </w:rPr>
        <w:tab/>
      </w:r>
      <w:r w:rsidRPr="0091093C">
        <w:rPr>
          <w:rFonts w:ascii="Times New Roman" w:hAnsi="Times New Roman"/>
          <w:b/>
          <w:color w:val="000000"/>
        </w:rPr>
        <w:tab/>
      </w:r>
      <w:r w:rsidRPr="0091093C">
        <w:rPr>
          <w:rFonts w:ascii="Times New Roman" w:hAnsi="Times New Roman"/>
          <w:b/>
          <w:color w:val="000000"/>
        </w:rPr>
        <w:tab/>
      </w:r>
      <w:r w:rsidRPr="0091093C">
        <w:rPr>
          <w:rFonts w:ascii="Times New Roman" w:hAnsi="Times New Roman"/>
          <w:b/>
          <w:color w:val="000000"/>
        </w:rPr>
        <w:tab/>
      </w:r>
      <w:r w:rsidRPr="0091093C">
        <w:rPr>
          <w:rFonts w:ascii="Times New Roman" w:hAnsi="Times New Roman"/>
          <w:b/>
          <w:color w:val="000000"/>
        </w:rPr>
        <w:tab/>
      </w:r>
      <w:r w:rsidRPr="0091093C">
        <w:rPr>
          <w:rFonts w:ascii="Times New Roman" w:hAnsi="Times New Roman"/>
          <w:b/>
          <w:color w:val="000000"/>
        </w:rPr>
        <w:tab/>
      </w:r>
      <w:r w:rsidRPr="0091093C">
        <w:rPr>
          <w:rFonts w:ascii="Times New Roman" w:hAnsi="Times New Roman"/>
          <w:b/>
          <w:color w:val="000000"/>
        </w:rPr>
        <w:tab/>
      </w:r>
      <w:r w:rsidRPr="0091093C">
        <w:rPr>
          <w:rFonts w:ascii="Times New Roman" w:hAnsi="Times New Roman"/>
          <w:b/>
          <w:color w:val="000000"/>
        </w:rPr>
        <w:tab/>
      </w:r>
      <w:r w:rsidRPr="0091093C">
        <w:rPr>
          <w:rFonts w:ascii="Times New Roman" w:hAnsi="Times New Roman"/>
          <w:b/>
          <w:color w:val="000000"/>
        </w:rPr>
        <w:tab/>
        <w:t xml:space="preserve"> </w:t>
      </w:r>
    </w:p>
    <w:p w:rsidR="0091093C" w:rsidRPr="0091093C" w:rsidRDefault="0091093C" w:rsidP="0091093C">
      <w:pPr>
        <w:pStyle w:val="a8"/>
        <w:jc w:val="both"/>
        <w:rPr>
          <w:color w:val="000000"/>
          <w:sz w:val="22"/>
          <w:szCs w:val="22"/>
        </w:rPr>
      </w:pPr>
      <w:r w:rsidRPr="0091093C">
        <w:rPr>
          <w:color w:val="000000"/>
          <w:sz w:val="22"/>
          <w:szCs w:val="22"/>
        </w:rPr>
        <w:t>1. Предметом данной закупки является в</w:t>
      </w:r>
      <w:r w:rsidRPr="0091093C">
        <w:rPr>
          <w:sz w:val="22"/>
          <w:szCs w:val="22"/>
        </w:rPr>
        <w:t xml:space="preserve">ыполнение  работ по </w:t>
      </w:r>
      <w:r w:rsidRPr="0091093C">
        <w:rPr>
          <w:rFonts w:eastAsia="GOSTtypeB"/>
          <w:sz w:val="22"/>
          <w:szCs w:val="22"/>
        </w:rPr>
        <w:t xml:space="preserve"> </w:t>
      </w:r>
      <w:r w:rsidRPr="0091093C">
        <w:rPr>
          <w:color w:val="000000"/>
          <w:sz w:val="22"/>
          <w:szCs w:val="22"/>
        </w:rPr>
        <w:t xml:space="preserve">ремонту участка наружной </w:t>
      </w:r>
      <w:r w:rsidRPr="0091093C">
        <w:rPr>
          <w:rFonts w:eastAsia="Calibri"/>
          <w:color w:val="000000"/>
          <w:sz w:val="22"/>
          <w:szCs w:val="22"/>
        </w:rPr>
        <w:t xml:space="preserve">тепловой сети от точки врезки в тепловой камере ТК нов. (в месте пересечения улиц Мира и Репина) до ввода в здание, расположенное  по адресу: ул. Мира, д. 18, г. Выборг, Ленинградская область, </w:t>
      </w:r>
      <w:r w:rsidRPr="0091093C">
        <w:rPr>
          <w:rFonts w:eastAsia="Calibri"/>
          <w:b/>
          <w:color w:val="000000"/>
          <w:sz w:val="22"/>
          <w:szCs w:val="22"/>
        </w:rPr>
        <w:t xml:space="preserve"> </w:t>
      </w:r>
      <w:r w:rsidRPr="0091093C">
        <w:rPr>
          <w:sz w:val="22"/>
          <w:szCs w:val="22"/>
        </w:rPr>
        <w:t xml:space="preserve">с восстановлением асфальтобетонного покрытия после завершения работ. </w:t>
      </w:r>
    </w:p>
    <w:p w:rsidR="0091093C" w:rsidRPr="0091093C" w:rsidRDefault="0091093C" w:rsidP="0091093C">
      <w:pPr>
        <w:jc w:val="both"/>
        <w:rPr>
          <w:rFonts w:ascii="Times New Roman" w:hAnsi="Times New Roman"/>
          <w:bCs/>
          <w:color w:val="000000"/>
          <w:sz w:val="22"/>
          <w:szCs w:val="22"/>
        </w:rPr>
      </w:pPr>
      <w:r w:rsidRPr="0091093C">
        <w:rPr>
          <w:rFonts w:ascii="Times New Roman" w:hAnsi="Times New Roman"/>
          <w:sz w:val="22"/>
          <w:szCs w:val="22"/>
        </w:rPr>
        <w:t xml:space="preserve">2. Начальная (максимальная) цена контракта составляет –  </w:t>
      </w:r>
      <w:r w:rsidRPr="0091093C">
        <w:rPr>
          <w:rFonts w:ascii="Times New Roman" w:hAnsi="Times New Roman"/>
          <w:b/>
          <w:sz w:val="22"/>
          <w:szCs w:val="22"/>
        </w:rPr>
        <w:t>2 493 239 рублей 42  копейки (Два миллиона четыреста девяносто три тысячи двести тридцать девять рублей 42 копейки)</w:t>
      </w:r>
      <w:r w:rsidRPr="0091093C">
        <w:rPr>
          <w:rFonts w:ascii="Times New Roman" w:hAnsi="Times New Roman"/>
          <w:sz w:val="22"/>
          <w:szCs w:val="22"/>
        </w:rPr>
        <w:t>,</w:t>
      </w:r>
      <w:r w:rsidRPr="0091093C">
        <w:rPr>
          <w:rFonts w:ascii="Times New Roman" w:hAnsi="Times New Roman"/>
          <w:b/>
          <w:sz w:val="22"/>
          <w:szCs w:val="22"/>
        </w:rPr>
        <w:t xml:space="preserve"> </w:t>
      </w:r>
      <w:r w:rsidRPr="0091093C">
        <w:rPr>
          <w:rFonts w:ascii="Times New Roman" w:hAnsi="Times New Roman"/>
          <w:sz w:val="22"/>
          <w:szCs w:val="22"/>
        </w:rPr>
        <w:t>НДС не облагается.</w:t>
      </w:r>
    </w:p>
    <w:p w:rsidR="0091093C" w:rsidRPr="0091093C" w:rsidRDefault="0091093C" w:rsidP="0091093C">
      <w:pPr>
        <w:suppressAutoHyphens/>
        <w:jc w:val="both"/>
        <w:rPr>
          <w:rFonts w:ascii="Times New Roman" w:hAnsi="Times New Roman"/>
          <w:b/>
          <w:sz w:val="22"/>
          <w:szCs w:val="22"/>
        </w:rPr>
      </w:pPr>
      <w:r w:rsidRPr="0091093C">
        <w:rPr>
          <w:rFonts w:ascii="Times New Roman" w:hAnsi="Times New Roman"/>
          <w:b/>
          <w:color w:val="000000"/>
          <w:sz w:val="22"/>
          <w:szCs w:val="22"/>
        </w:rPr>
        <w:t xml:space="preserve">                                             2. </w:t>
      </w:r>
      <w:r w:rsidRPr="0091093C">
        <w:rPr>
          <w:rFonts w:ascii="Times New Roman" w:hAnsi="Times New Roman"/>
          <w:b/>
          <w:bCs/>
          <w:color w:val="000000"/>
          <w:sz w:val="22"/>
          <w:szCs w:val="22"/>
        </w:rPr>
        <w:t>Цели и правовое основание для проведения закупки.</w:t>
      </w:r>
    </w:p>
    <w:p w:rsidR="0091093C" w:rsidRPr="0091093C" w:rsidRDefault="0091093C" w:rsidP="0091093C">
      <w:pPr>
        <w:pStyle w:val="a8"/>
        <w:jc w:val="both"/>
        <w:rPr>
          <w:color w:val="000000"/>
          <w:sz w:val="22"/>
          <w:szCs w:val="22"/>
        </w:rPr>
      </w:pPr>
      <w:r w:rsidRPr="0091093C">
        <w:rPr>
          <w:bCs/>
          <w:sz w:val="22"/>
          <w:szCs w:val="22"/>
        </w:rPr>
        <w:t>1. Целью закупки является проведение работ по ремонту участка наружной тепловой сети от точки врезки в тепловой камере ТК нов. (в месте пересечения улиц Мира и Репина) до ввода в здание, расположенное  по адресу: ул. Мира, д. 18, г. Выборг, Ленинградская область.</w:t>
      </w:r>
    </w:p>
    <w:p w:rsidR="0091093C" w:rsidRPr="0091093C" w:rsidRDefault="0091093C" w:rsidP="0091093C">
      <w:pPr>
        <w:pStyle w:val="aa"/>
        <w:jc w:val="both"/>
        <w:rPr>
          <w:sz w:val="22"/>
          <w:szCs w:val="22"/>
        </w:rPr>
      </w:pPr>
      <w:r w:rsidRPr="0091093C">
        <w:rPr>
          <w:sz w:val="22"/>
          <w:szCs w:val="22"/>
        </w:rPr>
        <w:t>2. Основанием для проведения закупки является оптимизация технологических решений.</w:t>
      </w:r>
    </w:p>
    <w:p w:rsidR="0091093C" w:rsidRPr="0091093C" w:rsidRDefault="0091093C" w:rsidP="0091093C">
      <w:pPr>
        <w:pStyle w:val="aa"/>
        <w:jc w:val="both"/>
        <w:rPr>
          <w:sz w:val="22"/>
          <w:szCs w:val="22"/>
        </w:rPr>
      </w:pPr>
    </w:p>
    <w:p w:rsidR="0091093C" w:rsidRPr="0091093C" w:rsidRDefault="0091093C" w:rsidP="0091093C">
      <w:pPr>
        <w:rPr>
          <w:rFonts w:ascii="Times New Roman" w:hAnsi="Times New Roman"/>
          <w:b/>
          <w:sz w:val="22"/>
          <w:szCs w:val="22"/>
        </w:rPr>
      </w:pPr>
      <w:r w:rsidRPr="0091093C">
        <w:rPr>
          <w:rFonts w:ascii="Times New Roman" w:hAnsi="Times New Roman"/>
          <w:b/>
          <w:sz w:val="22"/>
          <w:szCs w:val="22"/>
        </w:rPr>
        <w:t xml:space="preserve">                      3. Место, условия и сроки (периоды) выполнения работ.</w:t>
      </w:r>
    </w:p>
    <w:p w:rsidR="0091093C" w:rsidRPr="0091093C" w:rsidRDefault="0091093C" w:rsidP="0091093C">
      <w:pPr>
        <w:pStyle w:val="a9"/>
        <w:numPr>
          <w:ilvl w:val="0"/>
          <w:numId w:val="13"/>
        </w:numPr>
        <w:suppressAutoHyphens/>
        <w:spacing w:after="0" w:line="240" w:lineRule="auto"/>
        <w:jc w:val="both"/>
        <w:rPr>
          <w:rFonts w:ascii="Times New Roman" w:hAnsi="Times New Roman"/>
          <w:color w:val="FF0000"/>
          <w:sz w:val="22"/>
          <w:szCs w:val="22"/>
        </w:rPr>
      </w:pPr>
      <w:proofErr w:type="gramStart"/>
      <w:r w:rsidRPr="0091093C">
        <w:rPr>
          <w:rFonts w:ascii="Times New Roman" w:hAnsi="Times New Roman"/>
          <w:sz w:val="22"/>
          <w:szCs w:val="22"/>
        </w:rPr>
        <w:t xml:space="preserve">Место выполнения работ (объект): </w:t>
      </w:r>
      <w:r w:rsidRPr="0091093C">
        <w:rPr>
          <w:rFonts w:ascii="Times New Roman" w:hAnsi="Times New Roman"/>
          <w:bCs/>
          <w:sz w:val="22"/>
          <w:szCs w:val="22"/>
        </w:rPr>
        <w:t>на пересечении улиц Мира и Репина, и здание, расположенное  по адресу: ул. Мира, д. 18, г. Выборг, Ленинградская область.</w:t>
      </w:r>
      <w:proofErr w:type="gramEnd"/>
    </w:p>
    <w:p w:rsidR="0091093C" w:rsidRPr="0091093C" w:rsidRDefault="0091093C" w:rsidP="0091093C">
      <w:pPr>
        <w:pStyle w:val="a9"/>
        <w:numPr>
          <w:ilvl w:val="0"/>
          <w:numId w:val="13"/>
        </w:numPr>
        <w:suppressAutoHyphens/>
        <w:spacing w:after="0" w:line="240" w:lineRule="auto"/>
        <w:jc w:val="both"/>
        <w:rPr>
          <w:rFonts w:ascii="Times New Roman" w:hAnsi="Times New Roman"/>
          <w:color w:val="FF0000"/>
          <w:sz w:val="22"/>
          <w:szCs w:val="22"/>
        </w:rPr>
      </w:pPr>
      <w:r w:rsidRPr="0091093C">
        <w:rPr>
          <w:rFonts w:ascii="Times New Roman" w:hAnsi="Times New Roman"/>
          <w:sz w:val="22"/>
          <w:szCs w:val="22"/>
        </w:rPr>
        <w:t xml:space="preserve">Приступить к началу производств работ </w:t>
      </w:r>
      <w:proofErr w:type="gramStart"/>
      <w:r w:rsidRPr="0091093C">
        <w:rPr>
          <w:rFonts w:ascii="Times New Roman" w:hAnsi="Times New Roman"/>
          <w:sz w:val="22"/>
          <w:szCs w:val="22"/>
        </w:rPr>
        <w:t>с даты подписания</w:t>
      </w:r>
      <w:proofErr w:type="gramEnd"/>
      <w:r w:rsidRPr="0091093C">
        <w:rPr>
          <w:rFonts w:ascii="Times New Roman" w:hAnsi="Times New Roman"/>
          <w:sz w:val="22"/>
          <w:szCs w:val="22"/>
        </w:rPr>
        <w:t xml:space="preserve"> договора на производство работ</w:t>
      </w:r>
    </w:p>
    <w:p w:rsidR="0091093C" w:rsidRPr="0091093C" w:rsidRDefault="0091093C" w:rsidP="0091093C">
      <w:pPr>
        <w:pStyle w:val="a9"/>
        <w:numPr>
          <w:ilvl w:val="0"/>
          <w:numId w:val="13"/>
        </w:numPr>
        <w:shd w:val="clear" w:color="auto" w:fill="FFFFFF"/>
        <w:autoSpaceDE w:val="0"/>
        <w:autoSpaceDN w:val="0"/>
        <w:adjustRightInd w:val="0"/>
        <w:spacing w:after="0" w:line="240" w:lineRule="auto"/>
        <w:jc w:val="both"/>
        <w:rPr>
          <w:rFonts w:ascii="Times New Roman" w:hAnsi="Times New Roman"/>
          <w:bCs/>
          <w:sz w:val="22"/>
          <w:szCs w:val="22"/>
        </w:rPr>
      </w:pPr>
      <w:r w:rsidRPr="0091093C">
        <w:rPr>
          <w:rFonts w:ascii="Times New Roman" w:hAnsi="Times New Roman"/>
          <w:bCs/>
          <w:sz w:val="22"/>
          <w:szCs w:val="22"/>
        </w:rPr>
        <w:t>Срок выполнения работ в два этапа.</w:t>
      </w:r>
    </w:p>
    <w:p w:rsidR="0091093C" w:rsidRPr="0091093C" w:rsidRDefault="0091093C" w:rsidP="0091093C">
      <w:pPr>
        <w:pStyle w:val="a9"/>
        <w:shd w:val="clear" w:color="auto" w:fill="FFFFFF"/>
        <w:autoSpaceDE w:val="0"/>
        <w:autoSpaceDN w:val="0"/>
        <w:adjustRightInd w:val="0"/>
        <w:ind w:left="420"/>
        <w:jc w:val="both"/>
        <w:rPr>
          <w:rFonts w:ascii="Times New Roman" w:hAnsi="Times New Roman"/>
          <w:bCs/>
          <w:sz w:val="22"/>
          <w:szCs w:val="22"/>
        </w:rPr>
      </w:pPr>
      <w:r w:rsidRPr="0091093C">
        <w:rPr>
          <w:rFonts w:ascii="Times New Roman" w:hAnsi="Times New Roman"/>
          <w:bCs/>
          <w:sz w:val="22"/>
          <w:szCs w:val="22"/>
        </w:rPr>
        <w:t xml:space="preserve">- 1 этап - строительно-монтажные работы завершить до  25.07.2024 г.; </w:t>
      </w:r>
    </w:p>
    <w:p w:rsidR="0091093C" w:rsidRPr="0091093C" w:rsidRDefault="0091093C" w:rsidP="0091093C">
      <w:pPr>
        <w:pStyle w:val="a9"/>
        <w:shd w:val="clear" w:color="auto" w:fill="FFFFFF"/>
        <w:autoSpaceDE w:val="0"/>
        <w:autoSpaceDN w:val="0"/>
        <w:adjustRightInd w:val="0"/>
        <w:ind w:left="420"/>
        <w:jc w:val="both"/>
        <w:rPr>
          <w:rFonts w:ascii="Times New Roman" w:hAnsi="Times New Roman"/>
          <w:bCs/>
          <w:sz w:val="22"/>
          <w:szCs w:val="22"/>
        </w:rPr>
      </w:pPr>
      <w:r w:rsidRPr="0091093C">
        <w:rPr>
          <w:rFonts w:ascii="Times New Roman" w:hAnsi="Times New Roman"/>
          <w:bCs/>
          <w:sz w:val="22"/>
          <w:szCs w:val="22"/>
        </w:rPr>
        <w:t>- 2 этап – прочие работы до 01.08.2024 г.,</w:t>
      </w:r>
    </w:p>
    <w:p w:rsidR="0091093C" w:rsidRPr="0091093C" w:rsidRDefault="0091093C" w:rsidP="0091093C">
      <w:pPr>
        <w:pStyle w:val="a9"/>
        <w:shd w:val="clear" w:color="auto" w:fill="FFFFFF"/>
        <w:autoSpaceDE w:val="0"/>
        <w:autoSpaceDN w:val="0"/>
        <w:adjustRightInd w:val="0"/>
        <w:ind w:left="420"/>
        <w:jc w:val="both"/>
        <w:rPr>
          <w:rFonts w:ascii="Times New Roman" w:hAnsi="Times New Roman"/>
          <w:sz w:val="22"/>
          <w:szCs w:val="22"/>
        </w:rPr>
      </w:pPr>
      <w:r w:rsidRPr="0091093C">
        <w:rPr>
          <w:rFonts w:ascii="Times New Roman" w:hAnsi="Times New Roman"/>
          <w:bCs/>
          <w:sz w:val="22"/>
          <w:szCs w:val="22"/>
        </w:rPr>
        <w:t xml:space="preserve"> </w:t>
      </w:r>
      <w:r w:rsidRPr="0091093C">
        <w:rPr>
          <w:rFonts w:ascii="Times New Roman" w:hAnsi="Times New Roman"/>
          <w:sz w:val="22"/>
          <w:szCs w:val="22"/>
        </w:rPr>
        <w:t>при условии, если Подрядчик не завершит работы ранее указанного срока.</w:t>
      </w:r>
    </w:p>
    <w:p w:rsidR="0091093C" w:rsidRPr="0091093C" w:rsidRDefault="0091093C" w:rsidP="00D1756A">
      <w:pPr>
        <w:shd w:val="clear" w:color="auto" w:fill="FFFFFF"/>
        <w:autoSpaceDE w:val="0"/>
        <w:autoSpaceDN w:val="0"/>
        <w:adjustRightInd w:val="0"/>
        <w:ind w:left="34"/>
        <w:jc w:val="center"/>
        <w:rPr>
          <w:rFonts w:ascii="Times New Roman" w:hAnsi="Times New Roman"/>
          <w:b/>
          <w:sz w:val="22"/>
          <w:szCs w:val="22"/>
        </w:rPr>
      </w:pPr>
      <w:r w:rsidRPr="0091093C">
        <w:rPr>
          <w:rFonts w:ascii="Times New Roman" w:hAnsi="Times New Roman"/>
          <w:b/>
          <w:sz w:val="22"/>
          <w:szCs w:val="22"/>
        </w:rPr>
        <w:t>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rsidR="0091093C" w:rsidRPr="0091093C" w:rsidRDefault="0091093C" w:rsidP="0091093C">
      <w:pPr>
        <w:jc w:val="both"/>
        <w:rPr>
          <w:rFonts w:ascii="Times New Roman" w:hAnsi="Times New Roman"/>
          <w:sz w:val="22"/>
          <w:szCs w:val="22"/>
        </w:rPr>
      </w:pPr>
      <w:r w:rsidRPr="0091093C">
        <w:rPr>
          <w:rFonts w:ascii="Times New Roman" w:hAnsi="Times New Roman"/>
          <w:sz w:val="22"/>
          <w:szCs w:val="22"/>
        </w:rPr>
        <w:t>1. Выполнение всех видов работ должно осуществляться в соответствии с действующими нормативными документами, в том числе:</w:t>
      </w:r>
    </w:p>
    <w:p w:rsidR="0091093C" w:rsidRPr="0091093C" w:rsidRDefault="0091093C" w:rsidP="0091093C">
      <w:pPr>
        <w:ind w:left="567" w:hanging="283"/>
        <w:jc w:val="both"/>
        <w:rPr>
          <w:rFonts w:ascii="Times New Roman" w:hAnsi="Times New Roman"/>
          <w:sz w:val="22"/>
          <w:szCs w:val="22"/>
        </w:rPr>
      </w:pPr>
      <w:r w:rsidRPr="0091093C">
        <w:rPr>
          <w:rFonts w:ascii="Times New Roman" w:hAnsi="Times New Roman"/>
          <w:sz w:val="22"/>
          <w:szCs w:val="22"/>
        </w:rPr>
        <w:t>-  Градостроительный кодекс Российской Федерации от 29.12.2004 № 190-ФЗ;</w:t>
      </w:r>
    </w:p>
    <w:p w:rsidR="0091093C" w:rsidRPr="0091093C" w:rsidRDefault="0091093C" w:rsidP="0091093C">
      <w:pPr>
        <w:ind w:left="567" w:hanging="283"/>
        <w:jc w:val="both"/>
        <w:rPr>
          <w:rFonts w:ascii="Times New Roman" w:hAnsi="Times New Roman"/>
          <w:sz w:val="22"/>
          <w:szCs w:val="22"/>
        </w:rPr>
      </w:pPr>
      <w:r w:rsidRPr="0091093C">
        <w:rPr>
          <w:rFonts w:ascii="Times New Roman" w:hAnsi="Times New Roman"/>
          <w:sz w:val="22"/>
          <w:szCs w:val="22"/>
        </w:rPr>
        <w:t>-  СНиП 12-03-2001 «Безопасность труда в строительстве. Часть 1.Общие требования»;</w:t>
      </w:r>
    </w:p>
    <w:p w:rsidR="0091093C" w:rsidRPr="0091093C" w:rsidRDefault="0091093C" w:rsidP="0091093C">
      <w:pPr>
        <w:ind w:left="567" w:hanging="283"/>
        <w:jc w:val="both"/>
        <w:rPr>
          <w:rFonts w:ascii="Times New Roman" w:hAnsi="Times New Roman"/>
          <w:sz w:val="22"/>
          <w:szCs w:val="22"/>
        </w:rPr>
      </w:pPr>
      <w:r w:rsidRPr="0091093C">
        <w:rPr>
          <w:rFonts w:ascii="Times New Roman" w:hAnsi="Times New Roman"/>
          <w:sz w:val="22"/>
          <w:szCs w:val="22"/>
        </w:rPr>
        <w:t>- СНиП 12-04-2002 «Безопасность труда в строительстве. Часть 2. Строительное производство»;</w:t>
      </w:r>
    </w:p>
    <w:p w:rsidR="0091093C" w:rsidRPr="0091093C" w:rsidRDefault="0091093C" w:rsidP="0091093C">
      <w:pPr>
        <w:ind w:left="567" w:hanging="283"/>
        <w:jc w:val="both"/>
        <w:rPr>
          <w:rFonts w:ascii="Times New Roman" w:hAnsi="Times New Roman"/>
          <w:sz w:val="22"/>
          <w:szCs w:val="22"/>
        </w:rPr>
      </w:pPr>
      <w:r w:rsidRPr="0091093C">
        <w:rPr>
          <w:rFonts w:ascii="Times New Roman" w:hAnsi="Times New Roman"/>
          <w:sz w:val="22"/>
          <w:szCs w:val="22"/>
        </w:rPr>
        <w:t>-  СП 48.13330.2019 «Свод правил. Организация строительства. Актуализированная редакция СНиП 12-01-2004»;</w:t>
      </w:r>
    </w:p>
    <w:p w:rsidR="0091093C" w:rsidRPr="0091093C" w:rsidRDefault="0091093C" w:rsidP="0091093C">
      <w:pPr>
        <w:pStyle w:val="1"/>
        <w:widowControl w:val="0"/>
        <w:ind w:left="567" w:hanging="283"/>
        <w:jc w:val="both"/>
        <w:rPr>
          <w:sz w:val="22"/>
          <w:szCs w:val="22"/>
        </w:rPr>
      </w:pPr>
      <w:r w:rsidRPr="0091093C">
        <w:rPr>
          <w:sz w:val="22"/>
          <w:szCs w:val="22"/>
        </w:rPr>
        <w:t>-   СП 74-13330-2012  «Тепловые сети»,</w:t>
      </w:r>
    </w:p>
    <w:p w:rsidR="0091093C" w:rsidRPr="0091093C" w:rsidRDefault="0091093C" w:rsidP="0091093C">
      <w:pPr>
        <w:pStyle w:val="1"/>
        <w:widowControl w:val="0"/>
        <w:ind w:left="567" w:hanging="283"/>
        <w:jc w:val="both"/>
        <w:rPr>
          <w:sz w:val="22"/>
          <w:szCs w:val="22"/>
        </w:rPr>
      </w:pPr>
      <w:r w:rsidRPr="0091093C">
        <w:rPr>
          <w:sz w:val="22"/>
          <w:szCs w:val="22"/>
        </w:rPr>
        <w:t>-   118-05 ТК «Монтаж внутриквартального теплопровода в непроходном канале»,</w:t>
      </w:r>
    </w:p>
    <w:p w:rsidR="0091093C" w:rsidRPr="0091093C" w:rsidRDefault="0091093C" w:rsidP="0091093C">
      <w:pPr>
        <w:pStyle w:val="1"/>
        <w:widowControl w:val="0"/>
        <w:ind w:left="567" w:hanging="283"/>
        <w:jc w:val="both"/>
        <w:rPr>
          <w:sz w:val="22"/>
          <w:szCs w:val="22"/>
        </w:rPr>
      </w:pPr>
      <w:r w:rsidRPr="0091093C">
        <w:rPr>
          <w:sz w:val="22"/>
          <w:szCs w:val="22"/>
        </w:rPr>
        <w:t>-   СП 45.1330-2017 «Земляные сооружения, основания и фундаменты»,</w:t>
      </w:r>
    </w:p>
    <w:p w:rsidR="0091093C" w:rsidRPr="0091093C" w:rsidRDefault="0091093C" w:rsidP="0091093C">
      <w:pPr>
        <w:pStyle w:val="formattext"/>
        <w:ind w:left="567" w:hanging="283"/>
        <w:jc w:val="both"/>
        <w:rPr>
          <w:sz w:val="22"/>
          <w:szCs w:val="22"/>
        </w:rPr>
      </w:pPr>
      <w:r w:rsidRPr="0091093C">
        <w:rPr>
          <w:sz w:val="22"/>
          <w:szCs w:val="22"/>
        </w:rPr>
        <w:t>-   СП28.13330.2019 «Защита строительных конструкций от коррозии»;</w:t>
      </w:r>
    </w:p>
    <w:p w:rsidR="0091093C" w:rsidRPr="0091093C" w:rsidRDefault="0091093C" w:rsidP="0091093C">
      <w:pPr>
        <w:ind w:left="426" w:hanging="142"/>
        <w:jc w:val="both"/>
        <w:rPr>
          <w:rFonts w:ascii="Times New Roman" w:hAnsi="Times New Roman"/>
          <w:sz w:val="22"/>
          <w:szCs w:val="22"/>
        </w:rPr>
      </w:pPr>
      <w:r w:rsidRPr="0091093C">
        <w:rPr>
          <w:rFonts w:ascii="Times New Roman" w:hAnsi="Times New Roman"/>
          <w:sz w:val="22"/>
          <w:szCs w:val="22"/>
        </w:rPr>
        <w:t>- СП 68.13330.2017 «Приемка в эксплуатацию законченных строительством объектов. Основные положения»;</w:t>
      </w:r>
    </w:p>
    <w:p w:rsidR="0091093C" w:rsidRPr="0091093C" w:rsidRDefault="0091093C" w:rsidP="0091093C">
      <w:pPr>
        <w:ind w:left="426" w:hanging="142"/>
        <w:jc w:val="both"/>
        <w:rPr>
          <w:rFonts w:ascii="Times New Roman" w:hAnsi="Times New Roman"/>
          <w:sz w:val="22"/>
          <w:szCs w:val="22"/>
        </w:rPr>
      </w:pPr>
      <w:r w:rsidRPr="0091093C">
        <w:rPr>
          <w:rFonts w:ascii="Times New Roman" w:hAnsi="Times New Roman"/>
          <w:sz w:val="22"/>
          <w:szCs w:val="22"/>
        </w:rPr>
        <w:t xml:space="preserve">-  Федеральный закон от 22.07.2008 №123-ФЗ «Технический регламент о требованиях </w:t>
      </w:r>
      <w:proofErr w:type="gramStart"/>
      <w:r w:rsidRPr="0091093C">
        <w:rPr>
          <w:rFonts w:ascii="Times New Roman" w:hAnsi="Times New Roman"/>
          <w:sz w:val="22"/>
          <w:szCs w:val="22"/>
        </w:rPr>
        <w:t>пожарной</w:t>
      </w:r>
      <w:proofErr w:type="gramEnd"/>
      <w:r w:rsidRPr="0091093C">
        <w:rPr>
          <w:rFonts w:ascii="Times New Roman" w:hAnsi="Times New Roman"/>
          <w:sz w:val="22"/>
          <w:szCs w:val="22"/>
        </w:rPr>
        <w:t xml:space="preserve"> </w:t>
      </w:r>
    </w:p>
    <w:p w:rsidR="0091093C" w:rsidRPr="0091093C" w:rsidRDefault="0091093C" w:rsidP="0091093C">
      <w:pPr>
        <w:ind w:left="426" w:hanging="142"/>
        <w:jc w:val="both"/>
        <w:rPr>
          <w:rFonts w:ascii="Times New Roman" w:hAnsi="Times New Roman"/>
          <w:sz w:val="22"/>
          <w:szCs w:val="22"/>
        </w:rPr>
      </w:pPr>
      <w:r w:rsidRPr="0091093C">
        <w:rPr>
          <w:rFonts w:ascii="Times New Roman" w:hAnsi="Times New Roman"/>
          <w:sz w:val="22"/>
          <w:szCs w:val="22"/>
        </w:rPr>
        <w:t xml:space="preserve">    безопасности»;</w:t>
      </w:r>
    </w:p>
    <w:p w:rsidR="0091093C" w:rsidRPr="0091093C" w:rsidRDefault="0091093C" w:rsidP="0091093C">
      <w:pPr>
        <w:ind w:left="426" w:hanging="142"/>
        <w:jc w:val="both"/>
        <w:rPr>
          <w:rFonts w:ascii="Times New Roman" w:hAnsi="Times New Roman"/>
          <w:sz w:val="22"/>
          <w:szCs w:val="22"/>
        </w:rPr>
      </w:pPr>
      <w:r w:rsidRPr="0091093C">
        <w:rPr>
          <w:rFonts w:ascii="Times New Roman" w:hAnsi="Times New Roman"/>
          <w:sz w:val="22"/>
          <w:szCs w:val="22"/>
        </w:rPr>
        <w:t xml:space="preserve">- Федеральный закон от 30.03.1999 №52-ФЗ «О санитарно-эпидемиологическом благополучии </w:t>
      </w:r>
    </w:p>
    <w:p w:rsidR="0091093C" w:rsidRPr="0091093C" w:rsidRDefault="0091093C" w:rsidP="0091093C">
      <w:pPr>
        <w:ind w:left="426" w:hanging="142"/>
        <w:jc w:val="both"/>
        <w:rPr>
          <w:rFonts w:ascii="Times New Roman" w:hAnsi="Times New Roman"/>
          <w:sz w:val="22"/>
          <w:szCs w:val="22"/>
        </w:rPr>
      </w:pPr>
      <w:r w:rsidRPr="0091093C">
        <w:rPr>
          <w:rFonts w:ascii="Times New Roman" w:hAnsi="Times New Roman"/>
          <w:sz w:val="22"/>
          <w:szCs w:val="22"/>
        </w:rPr>
        <w:t xml:space="preserve">   населения»;</w:t>
      </w:r>
    </w:p>
    <w:p w:rsidR="0091093C" w:rsidRPr="0091093C" w:rsidRDefault="0091093C" w:rsidP="0091093C">
      <w:pPr>
        <w:ind w:left="426" w:hanging="142"/>
        <w:jc w:val="both"/>
        <w:rPr>
          <w:rFonts w:ascii="Times New Roman" w:hAnsi="Times New Roman"/>
          <w:sz w:val="22"/>
          <w:szCs w:val="22"/>
        </w:rPr>
      </w:pPr>
      <w:r w:rsidRPr="0091093C">
        <w:rPr>
          <w:rFonts w:ascii="Times New Roman" w:hAnsi="Times New Roman"/>
          <w:sz w:val="22"/>
          <w:szCs w:val="22"/>
        </w:rPr>
        <w:t>- Федеральный закон от 27.12.2002 г. № 184-ФЗ «О техническом регулировании»;</w:t>
      </w:r>
    </w:p>
    <w:p w:rsidR="0091093C" w:rsidRPr="0091093C" w:rsidRDefault="0091093C" w:rsidP="0091093C">
      <w:pPr>
        <w:ind w:left="426" w:hanging="142"/>
        <w:jc w:val="both"/>
        <w:rPr>
          <w:rFonts w:ascii="Times New Roman" w:hAnsi="Times New Roman"/>
          <w:sz w:val="22"/>
          <w:szCs w:val="22"/>
        </w:rPr>
      </w:pPr>
      <w:r w:rsidRPr="0091093C">
        <w:rPr>
          <w:rFonts w:ascii="Times New Roman" w:hAnsi="Times New Roman"/>
          <w:sz w:val="22"/>
          <w:szCs w:val="22"/>
        </w:rPr>
        <w:t>- Выполнение работ должно осуществляться  в соответствии с  графиком производства работ,  утверждённым Заказчиком.</w:t>
      </w:r>
    </w:p>
    <w:p w:rsidR="0091093C" w:rsidRPr="0091093C" w:rsidRDefault="0091093C" w:rsidP="00F16667">
      <w:pPr>
        <w:jc w:val="both"/>
        <w:rPr>
          <w:rFonts w:ascii="Times New Roman" w:hAnsi="Times New Roman"/>
          <w:lang w:bidi="ru-RU"/>
        </w:rPr>
      </w:pPr>
      <w:r w:rsidRPr="0091093C">
        <w:rPr>
          <w:rFonts w:ascii="Times New Roman" w:hAnsi="Times New Roman"/>
          <w:sz w:val="22"/>
          <w:szCs w:val="22"/>
        </w:rPr>
        <w:t xml:space="preserve"> </w:t>
      </w:r>
      <w:r w:rsidRPr="0091093C">
        <w:rPr>
          <w:rFonts w:ascii="Times New Roman" w:hAnsi="Times New Roman"/>
          <w:lang w:bidi="ru-RU"/>
        </w:rPr>
        <w:t xml:space="preserve">2. </w:t>
      </w:r>
      <w:r w:rsidRPr="00D1756A">
        <w:rPr>
          <w:rFonts w:ascii="Times New Roman" w:hAnsi="Times New Roman"/>
          <w:sz w:val="24"/>
          <w:szCs w:val="24"/>
          <w:lang w:bidi="ru-RU"/>
        </w:rPr>
        <w:t>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специалиста в области строительного производства, внесённого в реестр НОССТРОЙ.</w:t>
      </w:r>
      <w:r w:rsidRPr="0091093C">
        <w:rPr>
          <w:rFonts w:ascii="Times New Roman" w:hAnsi="Times New Roman"/>
          <w:lang w:bidi="ru-RU"/>
        </w:rPr>
        <w:t xml:space="preserve"> </w:t>
      </w:r>
    </w:p>
    <w:p w:rsidR="0091093C" w:rsidRPr="0091093C" w:rsidRDefault="0091093C" w:rsidP="0091093C">
      <w:pPr>
        <w:pStyle w:val="10"/>
        <w:jc w:val="both"/>
        <w:rPr>
          <w:rFonts w:ascii="Times New Roman" w:hAnsi="Times New Roman"/>
          <w:lang w:bidi="ru-RU"/>
        </w:rPr>
      </w:pPr>
      <w:r w:rsidRPr="0091093C">
        <w:rPr>
          <w:rFonts w:ascii="Times New Roman" w:hAnsi="Times New Roman"/>
          <w:lang w:bidi="ru-RU"/>
        </w:rPr>
        <w:t>3. До начала производства работ необходимо:</w:t>
      </w:r>
    </w:p>
    <w:p w:rsidR="0091093C" w:rsidRPr="0091093C" w:rsidRDefault="0091093C" w:rsidP="0091093C">
      <w:pPr>
        <w:pStyle w:val="10"/>
        <w:jc w:val="both"/>
        <w:rPr>
          <w:rFonts w:ascii="Times New Roman" w:hAnsi="Times New Roman"/>
          <w:lang w:bidi="ru-RU"/>
        </w:rPr>
      </w:pPr>
      <w:r w:rsidRPr="0091093C">
        <w:rPr>
          <w:rFonts w:ascii="Times New Roman" w:hAnsi="Times New Roman"/>
          <w:lang w:bidi="ru-RU"/>
        </w:rPr>
        <w:t xml:space="preserve">     3.1.   предоставить на согласование с заказчиком календарный график производства работ.</w:t>
      </w:r>
    </w:p>
    <w:p w:rsidR="0091093C" w:rsidRPr="0091093C" w:rsidRDefault="0091093C" w:rsidP="0091093C">
      <w:pPr>
        <w:pStyle w:val="10"/>
        <w:jc w:val="both"/>
        <w:rPr>
          <w:rFonts w:ascii="Times New Roman" w:hAnsi="Times New Roman"/>
          <w:lang w:bidi="ru-RU"/>
        </w:rPr>
      </w:pPr>
      <w:r w:rsidRPr="0091093C">
        <w:rPr>
          <w:rFonts w:ascii="Times New Roman" w:hAnsi="Times New Roman"/>
          <w:lang w:bidi="ru-RU"/>
        </w:rPr>
        <w:t xml:space="preserve">     3.2. получить технические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rsidR="0091093C" w:rsidRPr="0091093C" w:rsidRDefault="0091093C" w:rsidP="0091093C">
      <w:pPr>
        <w:pStyle w:val="10"/>
        <w:jc w:val="both"/>
        <w:rPr>
          <w:rFonts w:ascii="Times New Roman" w:hAnsi="Times New Roman"/>
          <w:lang w:bidi="ru-RU"/>
        </w:rPr>
      </w:pPr>
      <w:r w:rsidRPr="0091093C">
        <w:rPr>
          <w:rFonts w:ascii="Times New Roman" w:hAnsi="Times New Roman"/>
          <w:lang w:bidi="ru-RU"/>
        </w:rPr>
        <w:t>4. В процессе производимых работ необходимо производить фот</w:t>
      </w:r>
      <w:proofErr w:type="gramStart"/>
      <w:r w:rsidRPr="0091093C">
        <w:rPr>
          <w:rFonts w:ascii="Times New Roman" w:hAnsi="Times New Roman"/>
          <w:lang w:bidi="ru-RU"/>
        </w:rPr>
        <w:t>о-</w:t>
      </w:r>
      <w:proofErr w:type="gramEnd"/>
      <w:r w:rsidRPr="0091093C">
        <w:rPr>
          <w:rFonts w:ascii="Times New Roman" w:hAnsi="Times New Roman"/>
          <w:lang w:bidi="ru-RU"/>
        </w:rPr>
        <w:t xml:space="preserve">, </w:t>
      </w:r>
      <w:proofErr w:type="spellStart"/>
      <w:r w:rsidRPr="0091093C">
        <w:rPr>
          <w:rFonts w:ascii="Times New Roman" w:hAnsi="Times New Roman"/>
          <w:lang w:bidi="ru-RU"/>
        </w:rPr>
        <w:t>видеофиксацию</w:t>
      </w:r>
      <w:proofErr w:type="spellEnd"/>
      <w:r w:rsidRPr="0091093C">
        <w:rPr>
          <w:rFonts w:ascii="Times New Roman" w:hAnsi="Times New Roman"/>
          <w:lang w:bidi="ru-RU"/>
        </w:rPr>
        <w:t xml:space="preserve"> ремонтных работ: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rsidR="0091093C" w:rsidRPr="0091093C" w:rsidRDefault="0091093C" w:rsidP="0091093C">
      <w:pPr>
        <w:pStyle w:val="10"/>
        <w:ind w:left="426" w:hanging="142"/>
        <w:jc w:val="both"/>
        <w:rPr>
          <w:rFonts w:ascii="Times New Roman" w:hAnsi="Times New Roman"/>
          <w:lang w:bidi="ru-RU"/>
        </w:rPr>
      </w:pPr>
      <w:proofErr w:type="gramStart"/>
      <w:r w:rsidRPr="0091093C">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91093C">
        <w:rPr>
          <w:rFonts w:ascii="Times New Roman" w:hAnsi="Times New Roman"/>
          <w:lang w:bidi="ru-RU"/>
        </w:rPr>
        <w:t xml:space="preserve"> и конструкций. </w:t>
      </w:r>
    </w:p>
    <w:p w:rsidR="0091093C" w:rsidRPr="0091093C" w:rsidRDefault="0091093C" w:rsidP="0091093C">
      <w:pPr>
        <w:ind w:left="426" w:hanging="142"/>
        <w:jc w:val="both"/>
        <w:rPr>
          <w:rFonts w:ascii="Times New Roman" w:hAnsi="Times New Roman"/>
          <w:sz w:val="22"/>
          <w:szCs w:val="22"/>
          <w:lang w:bidi="ru-RU"/>
        </w:rPr>
      </w:pPr>
      <w:r w:rsidRPr="0091093C">
        <w:rPr>
          <w:rFonts w:ascii="Times New Roman" w:hAnsi="Times New Roman"/>
          <w:sz w:val="22"/>
          <w:szCs w:val="22"/>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rsidR="0091093C" w:rsidRPr="0091093C" w:rsidRDefault="0091093C" w:rsidP="0091093C">
      <w:pPr>
        <w:ind w:left="426" w:hanging="142"/>
        <w:jc w:val="both"/>
        <w:rPr>
          <w:rFonts w:ascii="Times New Roman" w:hAnsi="Times New Roman"/>
          <w:sz w:val="22"/>
          <w:szCs w:val="22"/>
          <w:lang w:bidi="ru-RU"/>
        </w:rPr>
      </w:pPr>
      <w:r w:rsidRPr="0091093C">
        <w:rPr>
          <w:rFonts w:ascii="Times New Roman" w:hAnsi="Times New Roman"/>
          <w:sz w:val="22"/>
          <w:szCs w:val="22"/>
          <w:lang w:bidi="ru-RU"/>
        </w:rPr>
        <w:t>- Подрядчик после окончания работ производит очистку территории работ от строительного мусора.</w:t>
      </w:r>
    </w:p>
    <w:p w:rsidR="0091093C" w:rsidRPr="0091093C" w:rsidRDefault="0091093C" w:rsidP="0091093C">
      <w:pPr>
        <w:ind w:left="426" w:hanging="142"/>
        <w:jc w:val="both"/>
        <w:rPr>
          <w:rFonts w:ascii="Times New Roman" w:hAnsi="Times New Roman"/>
          <w:sz w:val="22"/>
          <w:szCs w:val="22"/>
          <w:lang w:bidi="ru-RU"/>
        </w:rPr>
      </w:pPr>
      <w:r w:rsidRPr="0091093C">
        <w:rPr>
          <w:rFonts w:ascii="Times New Roman" w:hAnsi="Times New Roman"/>
          <w:sz w:val="22"/>
          <w:szCs w:val="22"/>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приказа Минстроя России от 16.05.2023 г. № 344/пр.: один экземпляр на бумажном носителе и один экземпляр в электронном формате.</w:t>
      </w:r>
    </w:p>
    <w:p w:rsidR="0091093C" w:rsidRPr="0091093C" w:rsidRDefault="0091093C" w:rsidP="0091093C">
      <w:pPr>
        <w:jc w:val="both"/>
        <w:rPr>
          <w:rFonts w:ascii="Times New Roman" w:hAnsi="Times New Roman"/>
          <w:sz w:val="22"/>
          <w:szCs w:val="22"/>
          <w:lang w:bidi="ru-RU"/>
        </w:rPr>
      </w:pPr>
      <w:r w:rsidRPr="0091093C">
        <w:rPr>
          <w:rFonts w:ascii="Times New Roman" w:hAnsi="Times New Roman"/>
          <w:sz w:val="22"/>
          <w:szCs w:val="22"/>
          <w:lang w:bidi="ru-RU"/>
        </w:rPr>
        <w:t>5. Охрана труда и техника безопасности:</w:t>
      </w:r>
    </w:p>
    <w:p w:rsidR="0091093C" w:rsidRPr="0091093C" w:rsidRDefault="0091093C" w:rsidP="0091093C">
      <w:pPr>
        <w:ind w:left="426" w:hanging="142"/>
        <w:jc w:val="both"/>
        <w:rPr>
          <w:rFonts w:ascii="Times New Roman" w:hAnsi="Times New Roman"/>
          <w:sz w:val="22"/>
          <w:szCs w:val="22"/>
          <w:lang w:bidi="ru-RU"/>
        </w:rPr>
      </w:pPr>
      <w:r w:rsidRPr="0091093C">
        <w:rPr>
          <w:rFonts w:ascii="Times New Roman" w:hAnsi="Times New Roman"/>
          <w:sz w:val="22"/>
          <w:szCs w:val="22"/>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rsidR="0091093C" w:rsidRPr="0091093C" w:rsidRDefault="0091093C" w:rsidP="0091093C">
      <w:pPr>
        <w:ind w:left="426" w:hanging="142"/>
        <w:rPr>
          <w:rFonts w:ascii="Times New Roman" w:hAnsi="Times New Roman"/>
          <w:sz w:val="22"/>
          <w:szCs w:val="22"/>
          <w:lang w:bidi="ru-RU"/>
        </w:rPr>
      </w:pPr>
      <w:r w:rsidRPr="0091093C">
        <w:rPr>
          <w:rFonts w:ascii="Times New Roman" w:hAnsi="Times New Roman"/>
          <w:sz w:val="22"/>
          <w:szCs w:val="22"/>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rsidR="0091093C" w:rsidRPr="0091093C" w:rsidRDefault="0091093C" w:rsidP="0091093C">
      <w:pPr>
        <w:jc w:val="both"/>
        <w:rPr>
          <w:rFonts w:ascii="Times New Roman" w:hAnsi="Times New Roman"/>
          <w:sz w:val="22"/>
          <w:szCs w:val="22"/>
          <w:lang w:bidi="ru-RU"/>
        </w:rPr>
      </w:pPr>
      <w:r w:rsidRPr="0091093C">
        <w:rPr>
          <w:rFonts w:ascii="Times New Roman" w:hAnsi="Times New Roman"/>
          <w:sz w:val="22"/>
          <w:szCs w:val="22"/>
          <w:lang w:bidi="ru-RU"/>
        </w:rPr>
        <w:t xml:space="preserve">  6. Пожарная безопасность:</w:t>
      </w:r>
    </w:p>
    <w:p w:rsidR="0091093C" w:rsidRPr="0091093C" w:rsidRDefault="0091093C" w:rsidP="0091093C">
      <w:pPr>
        <w:ind w:firstLine="567"/>
        <w:jc w:val="both"/>
        <w:rPr>
          <w:rFonts w:ascii="Times New Roman" w:hAnsi="Times New Roman"/>
          <w:sz w:val="22"/>
          <w:szCs w:val="22"/>
          <w:lang w:bidi="ru-RU"/>
        </w:rPr>
      </w:pPr>
      <w:r w:rsidRPr="0091093C">
        <w:rPr>
          <w:rFonts w:ascii="Times New Roman" w:hAnsi="Times New Roman"/>
          <w:sz w:val="22"/>
          <w:szCs w:val="22"/>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rsidR="0091093C" w:rsidRPr="0091093C" w:rsidRDefault="0091093C" w:rsidP="0091093C">
      <w:pPr>
        <w:ind w:firstLine="567"/>
        <w:jc w:val="both"/>
        <w:rPr>
          <w:rFonts w:ascii="Times New Roman" w:hAnsi="Times New Roman"/>
          <w:sz w:val="22"/>
          <w:szCs w:val="22"/>
          <w:lang w:bidi="ru-RU"/>
        </w:rPr>
      </w:pPr>
      <w:r w:rsidRPr="0091093C">
        <w:rPr>
          <w:rFonts w:ascii="Times New Roman" w:hAnsi="Times New Roman"/>
          <w:sz w:val="22"/>
          <w:szCs w:val="22"/>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rsidR="0091093C" w:rsidRPr="0091093C" w:rsidRDefault="0091093C" w:rsidP="0091093C">
      <w:pPr>
        <w:ind w:firstLine="567"/>
        <w:jc w:val="both"/>
        <w:rPr>
          <w:rFonts w:ascii="Times New Roman" w:hAnsi="Times New Roman"/>
          <w:sz w:val="22"/>
          <w:szCs w:val="22"/>
          <w:lang w:bidi="ru-RU"/>
        </w:rPr>
      </w:pPr>
      <w:r w:rsidRPr="0091093C">
        <w:rPr>
          <w:rFonts w:ascii="Times New Roman" w:hAnsi="Times New Roman"/>
          <w:sz w:val="22"/>
          <w:szCs w:val="22"/>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rsidR="0091093C" w:rsidRPr="0091093C" w:rsidRDefault="0091093C" w:rsidP="0091093C">
      <w:pPr>
        <w:ind w:firstLine="567"/>
        <w:jc w:val="both"/>
        <w:rPr>
          <w:rFonts w:ascii="Times New Roman" w:hAnsi="Times New Roman"/>
          <w:sz w:val="22"/>
          <w:szCs w:val="22"/>
          <w:lang w:bidi="ru-RU"/>
        </w:rPr>
      </w:pPr>
      <w:r w:rsidRPr="0091093C">
        <w:rPr>
          <w:rFonts w:ascii="Times New Roman" w:hAnsi="Times New Roman"/>
          <w:sz w:val="22"/>
          <w:szCs w:val="22"/>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rsidR="0091093C" w:rsidRPr="0091093C" w:rsidRDefault="0091093C" w:rsidP="0091093C">
      <w:pPr>
        <w:ind w:firstLine="567"/>
        <w:jc w:val="both"/>
        <w:rPr>
          <w:rFonts w:ascii="Times New Roman" w:hAnsi="Times New Roman"/>
          <w:sz w:val="22"/>
          <w:szCs w:val="22"/>
          <w:lang w:bidi="ru-RU"/>
        </w:rPr>
      </w:pPr>
      <w:r w:rsidRPr="0091093C">
        <w:rPr>
          <w:rFonts w:ascii="Times New Roman" w:hAnsi="Times New Roman"/>
          <w:sz w:val="22"/>
          <w:szCs w:val="22"/>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91093C" w:rsidRPr="0091093C" w:rsidRDefault="0091093C" w:rsidP="0091093C">
      <w:pPr>
        <w:jc w:val="both"/>
        <w:rPr>
          <w:rFonts w:ascii="Times New Roman" w:hAnsi="Times New Roman"/>
          <w:sz w:val="22"/>
          <w:szCs w:val="22"/>
          <w:lang w:bidi="ru-RU"/>
        </w:rPr>
      </w:pPr>
      <w:r w:rsidRPr="0091093C">
        <w:rPr>
          <w:rFonts w:ascii="Times New Roman" w:hAnsi="Times New Roman"/>
          <w:sz w:val="22"/>
          <w:szCs w:val="22"/>
          <w:lang w:bidi="ru-RU"/>
        </w:rPr>
        <w:t>7.       Охрана окружающей природной среды.</w:t>
      </w:r>
    </w:p>
    <w:p w:rsidR="0091093C" w:rsidRPr="0091093C" w:rsidRDefault="0091093C" w:rsidP="0091093C">
      <w:pPr>
        <w:ind w:firstLine="567"/>
        <w:jc w:val="both"/>
        <w:rPr>
          <w:rFonts w:ascii="Times New Roman" w:hAnsi="Times New Roman"/>
          <w:sz w:val="22"/>
          <w:szCs w:val="22"/>
          <w:lang w:bidi="ru-RU"/>
        </w:rPr>
      </w:pPr>
      <w:r w:rsidRPr="0091093C">
        <w:rPr>
          <w:rFonts w:ascii="Times New Roman" w:hAnsi="Times New Roman"/>
          <w:sz w:val="22"/>
          <w:szCs w:val="22"/>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 </w:t>
      </w:r>
    </w:p>
    <w:p w:rsidR="0091093C" w:rsidRPr="0091093C" w:rsidRDefault="0091093C" w:rsidP="0091093C">
      <w:pPr>
        <w:ind w:firstLine="567"/>
        <w:jc w:val="both"/>
        <w:rPr>
          <w:rFonts w:ascii="Times New Roman" w:hAnsi="Times New Roman"/>
          <w:sz w:val="22"/>
          <w:szCs w:val="22"/>
          <w:lang w:bidi="ru-RU"/>
        </w:rPr>
      </w:pPr>
      <w:r w:rsidRPr="0091093C">
        <w:rPr>
          <w:rFonts w:ascii="Times New Roman" w:hAnsi="Times New Roman"/>
          <w:sz w:val="22"/>
          <w:szCs w:val="22"/>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rsidR="0091093C" w:rsidRPr="0091093C" w:rsidRDefault="0091093C" w:rsidP="0091093C">
      <w:pPr>
        <w:shd w:val="clear" w:color="auto" w:fill="FFFFFF"/>
        <w:spacing w:after="0"/>
        <w:jc w:val="center"/>
        <w:rPr>
          <w:rFonts w:ascii="Times New Roman" w:hAnsi="Times New Roman"/>
          <w:b/>
          <w:bCs/>
          <w:sz w:val="22"/>
          <w:szCs w:val="22"/>
        </w:rPr>
      </w:pPr>
      <w:r w:rsidRPr="0091093C">
        <w:rPr>
          <w:rFonts w:ascii="Times New Roman" w:hAnsi="Times New Roman"/>
          <w:b/>
          <w:bCs/>
          <w:sz w:val="22"/>
          <w:szCs w:val="22"/>
        </w:rPr>
        <w:t>5. Требования к сроку и (или) объему предоставления</w:t>
      </w:r>
    </w:p>
    <w:p w:rsidR="0091093C" w:rsidRPr="0091093C" w:rsidRDefault="0091093C" w:rsidP="0091093C">
      <w:pPr>
        <w:shd w:val="clear" w:color="auto" w:fill="FFFFFF"/>
        <w:spacing w:after="0"/>
        <w:jc w:val="center"/>
        <w:rPr>
          <w:rFonts w:ascii="Times New Roman" w:hAnsi="Times New Roman"/>
          <w:b/>
          <w:bCs/>
          <w:sz w:val="22"/>
          <w:szCs w:val="22"/>
        </w:rPr>
      </w:pPr>
      <w:r w:rsidRPr="0091093C">
        <w:rPr>
          <w:rFonts w:ascii="Times New Roman" w:hAnsi="Times New Roman"/>
          <w:b/>
          <w:bCs/>
          <w:sz w:val="22"/>
          <w:szCs w:val="22"/>
        </w:rPr>
        <w:t>гарантии качества работ</w:t>
      </w:r>
    </w:p>
    <w:p w:rsidR="0091093C" w:rsidRPr="0091093C" w:rsidRDefault="0091093C" w:rsidP="0091093C">
      <w:pPr>
        <w:jc w:val="both"/>
        <w:rPr>
          <w:rFonts w:ascii="Times New Roman" w:hAnsi="Times New Roman"/>
          <w:sz w:val="22"/>
          <w:szCs w:val="22"/>
        </w:rPr>
      </w:pPr>
      <w:r w:rsidRPr="0091093C">
        <w:rPr>
          <w:rFonts w:ascii="Times New Roman" w:hAnsi="Times New Roman"/>
          <w:sz w:val="22"/>
          <w:szCs w:val="22"/>
        </w:rPr>
        <w:t>1. Подрядчик гарантирует, что результат выполненных работ полностью соответствует стандартам и требованиям.</w:t>
      </w:r>
    </w:p>
    <w:p w:rsidR="0091093C" w:rsidRPr="0091093C" w:rsidRDefault="0091093C" w:rsidP="0091093C">
      <w:pPr>
        <w:jc w:val="both"/>
        <w:rPr>
          <w:rFonts w:ascii="Times New Roman" w:hAnsi="Times New Roman"/>
          <w:sz w:val="22"/>
          <w:szCs w:val="22"/>
        </w:rPr>
      </w:pPr>
      <w:r w:rsidRPr="0091093C">
        <w:rPr>
          <w:rFonts w:ascii="Times New Roman" w:hAnsi="Times New Roman"/>
          <w:sz w:val="22"/>
          <w:szCs w:val="22"/>
        </w:rPr>
        <w:t xml:space="preserve">2. Срок гарантии качества работ устанавливается </w:t>
      </w:r>
      <w:r w:rsidRPr="0091093C">
        <w:rPr>
          <w:rFonts w:ascii="Times New Roman" w:hAnsi="Times New Roman"/>
          <w:b/>
          <w:sz w:val="22"/>
          <w:szCs w:val="22"/>
        </w:rPr>
        <w:t>36</w:t>
      </w:r>
      <w:r w:rsidRPr="0091093C">
        <w:rPr>
          <w:rFonts w:ascii="Times New Roman" w:hAnsi="Times New Roman"/>
          <w:sz w:val="22"/>
          <w:szCs w:val="22"/>
        </w:rPr>
        <w:t xml:space="preserve"> </w:t>
      </w:r>
      <w:r w:rsidRPr="0091093C">
        <w:rPr>
          <w:rFonts w:ascii="Times New Roman" w:hAnsi="Times New Roman"/>
          <w:b/>
          <w:sz w:val="22"/>
          <w:szCs w:val="22"/>
        </w:rPr>
        <w:t>месяцев</w:t>
      </w:r>
      <w:r w:rsidRPr="0091093C">
        <w:rPr>
          <w:rFonts w:ascii="Times New Roman" w:hAnsi="Times New Roman"/>
          <w:sz w:val="22"/>
          <w:szCs w:val="22"/>
        </w:rPr>
        <w:t xml:space="preserve"> </w:t>
      </w:r>
      <w:proofErr w:type="gramStart"/>
      <w:r w:rsidRPr="0091093C">
        <w:rPr>
          <w:rFonts w:ascii="Times New Roman" w:hAnsi="Times New Roman"/>
          <w:sz w:val="22"/>
          <w:szCs w:val="22"/>
        </w:rPr>
        <w:t>с даты подписания</w:t>
      </w:r>
      <w:proofErr w:type="gramEnd"/>
      <w:r w:rsidRPr="0091093C">
        <w:rPr>
          <w:rFonts w:ascii="Times New Roman" w:hAnsi="Times New Roman"/>
          <w:sz w:val="22"/>
          <w:szCs w:val="22"/>
        </w:rPr>
        <w:t xml:space="preserve"> сторонами акта о приемке всех выполненных работ по форме КС-2, справки о стоимости выполненных работ и затрат по форме КС-3.  </w:t>
      </w:r>
    </w:p>
    <w:p w:rsidR="0091093C" w:rsidRPr="0091093C" w:rsidRDefault="0091093C" w:rsidP="0091093C">
      <w:pPr>
        <w:jc w:val="both"/>
        <w:rPr>
          <w:rFonts w:ascii="Times New Roman" w:hAnsi="Times New Roman"/>
          <w:sz w:val="22"/>
          <w:szCs w:val="22"/>
        </w:rPr>
      </w:pPr>
      <w:r w:rsidRPr="0091093C">
        <w:rPr>
          <w:rFonts w:ascii="Times New Roman" w:hAnsi="Times New Roman"/>
          <w:sz w:val="22"/>
          <w:szCs w:val="22"/>
        </w:rPr>
        <w:t>3. Гарантии качества распространяются на все конструктивные элементы и работы, выполненные Подрядчиком.</w:t>
      </w:r>
    </w:p>
    <w:p w:rsidR="0091093C" w:rsidRPr="0091093C" w:rsidRDefault="0091093C" w:rsidP="0091093C">
      <w:pPr>
        <w:jc w:val="both"/>
        <w:rPr>
          <w:rFonts w:ascii="Times New Roman" w:hAnsi="Times New Roman"/>
          <w:sz w:val="22"/>
          <w:szCs w:val="22"/>
        </w:rPr>
      </w:pPr>
      <w:r w:rsidRPr="0091093C">
        <w:rPr>
          <w:rFonts w:ascii="Times New Roman" w:hAnsi="Times New Roman"/>
          <w:sz w:val="22"/>
          <w:szCs w:val="22"/>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rsidR="0091093C" w:rsidRPr="0091093C" w:rsidRDefault="0091093C" w:rsidP="0091093C">
      <w:pPr>
        <w:jc w:val="both"/>
        <w:rPr>
          <w:rFonts w:ascii="Times New Roman" w:hAnsi="Times New Roman"/>
          <w:sz w:val="22"/>
          <w:szCs w:val="22"/>
        </w:rPr>
      </w:pPr>
      <w:r w:rsidRPr="0091093C">
        <w:rPr>
          <w:rFonts w:ascii="Times New Roman" w:hAnsi="Times New Roman"/>
          <w:sz w:val="22"/>
          <w:szCs w:val="22"/>
        </w:rPr>
        <w:t>5. Гарантийный срок исчисляется вновь с момента подписания Сторонами акта приема-сдачи выполненных работ по устранению недостатков.</w:t>
      </w:r>
    </w:p>
    <w:p w:rsidR="0091093C" w:rsidRPr="0091093C" w:rsidRDefault="0091093C" w:rsidP="0091093C">
      <w:pPr>
        <w:jc w:val="both"/>
        <w:rPr>
          <w:rFonts w:ascii="Times New Roman" w:hAnsi="Times New Roman"/>
          <w:sz w:val="22"/>
          <w:szCs w:val="22"/>
        </w:rPr>
      </w:pPr>
      <w:r w:rsidRPr="0091093C">
        <w:rPr>
          <w:rFonts w:ascii="Times New Roman" w:hAnsi="Times New Roman"/>
          <w:sz w:val="22"/>
          <w:szCs w:val="22"/>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rsidR="0091093C" w:rsidRPr="0091093C" w:rsidRDefault="0091093C" w:rsidP="0091093C">
      <w:pPr>
        <w:ind w:firstLine="567"/>
        <w:jc w:val="both"/>
        <w:rPr>
          <w:rFonts w:ascii="Times New Roman" w:hAnsi="Times New Roman"/>
          <w:b/>
          <w:sz w:val="22"/>
          <w:szCs w:val="22"/>
        </w:rPr>
      </w:pPr>
      <w:r w:rsidRPr="0091093C">
        <w:rPr>
          <w:rFonts w:ascii="Times New Roman" w:hAnsi="Times New Roman"/>
          <w:b/>
          <w:sz w:val="22"/>
          <w:szCs w:val="22"/>
        </w:rPr>
        <w:t xml:space="preserve">                6. Перечень приложений к техническому заданию, являющихся его неотъемлемой частью:</w:t>
      </w:r>
    </w:p>
    <w:p w:rsidR="0091093C" w:rsidRPr="0091093C" w:rsidRDefault="0091093C" w:rsidP="0091093C">
      <w:pPr>
        <w:ind w:firstLine="567"/>
        <w:jc w:val="both"/>
        <w:rPr>
          <w:rFonts w:ascii="Times New Roman" w:hAnsi="Times New Roman"/>
          <w:sz w:val="22"/>
          <w:szCs w:val="22"/>
        </w:rPr>
      </w:pPr>
      <w:r w:rsidRPr="0091093C">
        <w:rPr>
          <w:rFonts w:ascii="Times New Roman" w:hAnsi="Times New Roman"/>
          <w:sz w:val="22"/>
          <w:szCs w:val="22"/>
        </w:rPr>
        <w:t>Приложение №1- Ведомость объёмов работ.</w:t>
      </w:r>
    </w:p>
    <w:p w:rsidR="0091093C" w:rsidRPr="0091093C" w:rsidRDefault="0091093C" w:rsidP="0091093C">
      <w:pPr>
        <w:ind w:firstLine="567"/>
        <w:jc w:val="both"/>
        <w:rPr>
          <w:rFonts w:ascii="Times New Roman" w:hAnsi="Times New Roman"/>
          <w:b/>
          <w:bCs/>
          <w:sz w:val="22"/>
          <w:szCs w:val="22"/>
        </w:rPr>
      </w:pPr>
      <w:r w:rsidRPr="0091093C">
        <w:rPr>
          <w:rFonts w:ascii="Times New Roman" w:hAnsi="Times New Roman"/>
          <w:sz w:val="22"/>
          <w:szCs w:val="22"/>
        </w:rPr>
        <w:t>Приложение №2- Перечень материалов.</w:t>
      </w:r>
      <w:r w:rsidRPr="0091093C">
        <w:rPr>
          <w:rFonts w:ascii="Times New Roman" w:hAnsi="Times New Roman"/>
          <w:b/>
          <w:bCs/>
          <w:sz w:val="22"/>
          <w:szCs w:val="22"/>
        </w:rPr>
        <w:t xml:space="preserve">                                                                                                           </w:t>
      </w:r>
    </w:p>
    <w:tbl>
      <w:tblPr>
        <w:tblW w:w="9869" w:type="dxa"/>
        <w:tblInd w:w="93" w:type="dxa"/>
        <w:tblLook w:val="04A0" w:firstRow="1" w:lastRow="0" w:firstColumn="1" w:lastColumn="0" w:noHBand="0" w:noVBand="1"/>
      </w:tblPr>
      <w:tblGrid>
        <w:gridCol w:w="9869"/>
      </w:tblGrid>
      <w:tr w:rsidR="0091093C" w:rsidRPr="0091093C" w:rsidTr="0091093C">
        <w:trPr>
          <w:trHeight w:val="780"/>
        </w:trPr>
        <w:tc>
          <w:tcPr>
            <w:tcW w:w="9869" w:type="dxa"/>
            <w:tcBorders>
              <w:top w:val="nil"/>
              <w:left w:val="nil"/>
              <w:bottom w:val="nil"/>
              <w:right w:val="nil"/>
            </w:tcBorders>
            <w:shd w:val="clear" w:color="auto" w:fill="auto"/>
            <w:noWrap/>
            <w:vAlign w:val="bottom"/>
            <w:hideMark/>
          </w:tcPr>
          <w:p w:rsidR="0091093C" w:rsidRPr="0091093C" w:rsidRDefault="0091093C" w:rsidP="0091093C">
            <w:pPr>
              <w:jc w:val="right"/>
              <w:rPr>
                <w:rFonts w:ascii="Times New Roman" w:hAnsi="Times New Roman"/>
                <w:b/>
                <w:bCs/>
                <w:sz w:val="20"/>
                <w:szCs w:val="20"/>
              </w:rPr>
            </w:pPr>
            <w:r w:rsidRPr="0091093C">
              <w:rPr>
                <w:rFonts w:ascii="Times New Roman" w:hAnsi="Times New Roman"/>
                <w:b/>
                <w:bCs/>
              </w:rPr>
              <w:t xml:space="preserve">                                                                                             </w:t>
            </w:r>
            <w:r w:rsidRPr="0091093C">
              <w:rPr>
                <w:rFonts w:ascii="Times New Roman" w:hAnsi="Times New Roman"/>
                <w:b/>
                <w:bCs/>
                <w:sz w:val="20"/>
                <w:szCs w:val="20"/>
              </w:rPr>
              <w:t>Приложение №1</w:t>
            </w:r>
          </w:p>
          <w:p w:rsidR="0091093C" w:rsidRPr="0091093C" w:rsidRDefault="0091093C" w:rsidP="0091093C">
            <w:pPr>
              <w:rPr>
                <w:rFonts w:ascii="Times New Roman" w:hAnsi="Times New Roman"/>
                <w:b/>
                <w:bCs/>
              </w:rPr>
            </w:pPr>
          </w:p>
        </w:tc>
      </w:tr>
    </w:tbl>
    <w:p w:rsidR="0091093C" w:rsidRPr="0091093C" w:rsidRDefault="0091093C" w:rsidP="0091093C">
      <w:pPr>
        <w:pStyle w:val="aa"/>
        <w:rPr>
          <w:b/>
          <w:bCs/>
        </w:rPr>
      </w:pPr>
      <w:r w:rsidRPr="0091093C">
        <w:rPr>
          <w:b/>
          <w:bCs/>
        </w:rPr>
        <w:t xml:space="preserve">                                              ВЕДОМОСТЬ ОБЪЁМОВ РАБОТ</w:t>
      </w:r>
    </w:p>
    <w:p w:rsidR="0091093C" w:rsidRPr="0091093C" w:rsidRDefault="0091093C" w:rsidP="0091093C">
      <w:pPr>
        <w:pStyle w:val="aa"/>
        <w:rPr>
          <w:b/>
          <w:bCs/>
          <w:sz w:val="22"/>
          <w:szCs w:val="22"/>
        </w:rPr>
      </w:pPr>
    </w:p>
    <w:tbl>
      <w:tblPr>
        <w:tblpPr w:leftFromText="180" w:rightFromText="180" w:vertAnchor="text" w:tblpY="1"/>
        <w:tblOverlap w:val="never"/>
        <w:tblW w:w="9796" w:type="dxa"/>
        <w:tblInd w:w="93" w:type="dxa"/>
        <w:tblLayout w:type="fixed"/>
        <w:tblLook w:val="04A0" w:firstRow="1" w:lastRow="0" w:firstColumn="1" w:lastColumn="0" w:noHBand="0" w:noVBand="1"/>
      </w:tblPr>
      <w:tblGrid>
        <w:gridCol w:w="9796"/>
      </w:tblGrid>
      <w:tr w:rsidR="0091093C" w:rsidRPr="0091093C" w:rsidTr="0091093C">
        <w:trPr>
          <w:trHeight w:val="720"/>
        </w:trPr>
        <w:tc>
          <w:tcPr>
            <w:tcW w:w="9796" w:type="dxa"/>
            <w:tcBorders>
              <w:top w:val="nil"/>
              <w:left w:val="nil"/>
              <w:bottom w:val="single" w:sz="4" w:space="0" w:color="auto"/>
              <w:right w:val="nil"/>
            </w:tcBorders>
            <w:vAlign w:val="center"/>
            <w:hideMark/>
          </w:tcPr>
          <w:p w:rsidR="0091093C" w:rsidRPr="0091093C" w:rsidRDefault="0091093C" w:rsidP="0091093C">
            <w:pPr>
              <w:spacing w:after="0"/>
              <w:jc w:val="center"/>
              <w:rPr>
                <w:rFonts w:ascii="Times New Roman" w:hAnsi="Times New Roman"/>
                <w:color w:val="000000"/>
                <w:sz w:val="22"/>
                <w:szCs w:val="22"/>
                <w:u w:val="single"/>
              </w:rPr>
            </w:pPr>
            <w:r w:rsidRPr="0091093C">
              <w:rPr>
                <w:rFonts w:ascii="Times New Roman" w:hAnsi="Times New Roman"/>
                <w:color w:val="000000"/>
                <w:sz w:val="22"/>
                <w:szCs w:val="22"/>
                <w:u w:val="single"/>
              </w:rPr>
              <w:t>Участок наружной тепловой сети от точки врезки в тепловой камере ТК нов</w:t>
            </w:r>
            <w:proofErr w:type="gramStart"/>
            <w:r w:rsidRPr="0091093C">
              <w:rPr>
                <w:rFonts w:ascii="Times New Roman" w:hAnsi="Times New Roman"/>
                <w:color w:val="000000"/>
                <w:sz w:val="22"/>
                <w:szCs w:val="22"/>
                <w:u w:val="single"/>
              </w:rPr>
              <w:t>.</w:t>
            </w:r>
            <w:proofErr w:type="gramEnd"/>
            <w:r w:rsidRPr="0091093C">
              <w:rPr>
                <w:rFonts w:ascii="Times New Roman" w:hAnsi="Times New Roman"/>
                <w:color w:val="000000"/>
                <w:sz w:val="22"/>
                <w:szCs w:val="22"/>
                <w:u w:val="single"/>
              </w:rPr>
              <w:t xml:space="preserve"> (</w:t>
            </w:r>
            <w:proofErr w:type="gramStart"/>
            <w:r w:rsidRPr="0091093C">
              <w:rPr>
                <w:rFonts w:ascii="Times New Roman" w:hAnsi="Times New Roman"/>
                <w:color w:val="000000"/>
                <w:sz w:val="22"/>
                <w:szCs w:val="22"/>
                <w:u w:val="single"/>
              </w:rPr>
              <w:t>в</w:t>
            </w:r>
            <w:proofErr w:type="gramEnd"/>
            <w:r w:rsidRPr="0091093C">
              <w:rPr>
                <w:rFonts w:ascii="Times New Roman" w:hAnsi="Times New Roman"/>
                <w:color w:val="000000"/>
                <w:sz w:val="22"/>
                <w:szCs w:val="22"/>
                <w:u w:val="single"/>
              </w:rPr>
              <w:t xml:space="preserve"> месте пересечения улиц Мира и Репина) до ввода в здание, расположенное  по адресу: </w:t>
            </w:r>
          </w:p>
          <w:p w:rsidR="0091093C" w:rsidRPr="0091093C" w:rsidRDefault="0091093C" w:rsidP="0091093C">
            <w:pPr>
              <w:spacing w:after="0"/>
              <w:jc w:val="center"/>
              <w:rPr>
                <w:rFonts w:ascii="Times New Roman" w:hAnsi="Times New Roman"/>
                <w:color w:val="000000"/>
                <w:sz w:val="22"/>
                <w:szCs w:val="22"/>
                <w:u w:val="single"/>
              </w:rPr>
            </w:pPr>
            <w:r w:rsidRPr="0091093C">
              <w:rPr>
                <w:rFonts w:ascii="Times New Roman" w:hAnsi="Times New Roman"/>
                <w:color w:val="000000"/>
                <w:sz w:val="22"/>
                <w:szCs w:val="22"/>
                <w:u w:val="single"/>
              </w:rPr>
              <w:t>ул. Мира, д. 18, г. Выборг, Ленинградская область</w:t>
            </w:r>
          </w:p>
        </w:tc>
      </w:tr>
    </w:tbl>
    <w:tbl>
      <w:tblPr>
        <w:tblW w:w="9764" w:type="dxa"/>
        <w:tblInd w:w="93" w:type="dxa"/>
        <w:tblLayout w:type="fixed"/>
        <w:tblLook w:val="04A0" w:firstRow="1" w:lastRow="0" w:firstColumn="1" w:lastColumn="0" w:noHBand="0" w:noVBand="1"/>
      </w:tblPr>
      <w:tblGrid>
        <w:gridCol w:w="1000"/>
        <w:gridCol w:w="5252"/>
        <w:gridCol w:w="851"/>
        <w:gridCol w:w="1280"/>
        <w:gridCol w:w="1381"/>
      </w:tblGrid>
      <w:tr w:rsidR="0091093C" w:rsidRPr="0091093C" w:rsidTr="0091093C">
        <w:trPr>
          <w:trHeight w:val="459"/>
        </w:trPr>
        <w:tc>
          <w:tcPr>
            <w:tcW w:w="1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 xml:space="preserve">№ </w:t>
            </w:r>
            <w:proofErr w:type="gramStart"/>
            <w:r w:rsidRPr="0091093C">
              <w:rPr>
                <w:rFonts w:ascii="Times New Roman" w:hAnsi="Times New Roman"/>
                <w:color w:val="000000"/>
                <w:sz w:val="22"/>
                <w:szCs w:val="22"/>
              </w:rPr>
              <w:t>п</w:t>
            </w:r>
            <w:proofErr w:type="gramEnd"/>
            <w:r w:rsidRPr="0091093C">
              <w:rPr>
                <w:rFonts w:ascii="Times New Roman" w:hAnsi="Times New Roman"/>
                <w:color w:val="000000"/>
                <w:sz w:val="22"/>
                <w:szCs w:val="22"/>
              </w:rPr>
              <w:t>/п</w:t>
            </w:r>
          </w:p>
        </w:tc>
        <w:tc>
          <w:tcPr>
            <w:tcW w:w="5252" w:type="dxa"/>
            <w:tcBorders>
              <w:top w:val="single" w:sz="4" w:space="0" w:color="auto"/>
              <w:left w:val="nil"/>
              <w:bottom w:val="single" w:sz="4" w:space="0" w:color="auto"/>
              <w:right w:val="single" w:sz="4" w:space="0" w:color="auto"/>
            </w:tcBorders>
            <w:shd w:val="clear" w:color="auto" w:fill="auto"/>
            <w:vAlign w:val="center"/>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Наименование</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Ед. изм.</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Кол.</w:t>
            </w:r>
          </w:p>
        </w:tc>
        <w:tc>
          <w:tcPr>
            <w:tcW w:w="1381" w:type="dxa"/>
            <w:tcBorders>
              <w:top w:val="single" w:sz="4" w:space="0" w:color="auto"/>
              <w:left w:val="nil"/>
              <w:bottom w:val="single" w:sz="4" w:space="0" w:color="auto"/>
              <w:right w:val="single" w:sz="4" w:space="0" w:color="auto"/>
            </w:tcBorders>
            <w:shd w:val="clear" w:color="auto" w:fill="auto"/>
            <w:noWrap/>
            <w:vAlign w:val="center"/>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Примечание</w:t>
            </w:r>
          </w:p>
        </w:tc>
      </w:tr>
      <w:tr w:rsidR="0091093C" w:rsidRPr="0091093C" w:rsidTr="0091093C">
        <w:trPr>
          <w:trHeight w:val="240"/>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w:t>
            </w:r>
          </w:p>
        </w:tc>
        <w:tc>
          <w:tcPr>
            <w:tcW w:w="5252" w:type="dxa"/>
            <w:tcBorders>
              <w:top w:val="nil"/>
              <w:left w:val="nil"/>
              <w:bottom w:val="single" w:sz="4" w:space="0" w:color="auto"/>
              <w:right w:val="single" w:sz="4" w:space="0" w:color="auto"/>
            </w:tcBorders>
            <w:shd w:val="clear" w:color="auto" w:fill="auto"/>
            <w:noWrap/>
            <w:vAlign w:val="center"/>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3</w:t>
            </w:r>
          </w:p>
        </w:tc>
        <w:tc>
          <w:tcPr>
            <w:tcW w:w="1280" w:type="dxa"/>
            <w:tcBorders>
              <w:top w:val="nil"/>
              <w:left w:val="nil"/>
              <w:bottom w:val="single" w:sz="4" w:space="0" w:color="auto"/>
              <w:right w:val="single" w:sz="4" w:space="0" w:color="auto"/>
            </w:tcBorders>
            <w:shd w:val="clear" w:color="auto" w:fill="auto"/>
            <w:noWrap/>
            <w:vAlign w:val="center"/>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4</w:t>
            </w:r>
          </w:p>
        </w:tc>
        <w:tc>
          <w:tcPr>
            <w:tcW w:w="1381" w:type="dxa"/>
            <w:tcBorders>
              <w:top w:val="nil"/>
              <w:left w:val="nil"/>
              <w:bottom w:val="single" w:sz="4" w:space="0" w:color="auto"/>
              <w:right w:val="single" w:sz="4" w:space="0" w:color="auto"/>
            </w:tcBorders>
            <w:shd w:val="clear" w:color="auto" w:fill="auto"/>
            <w:noWrap/>
            <w:vAlign w:val="center"/>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5</w:t>
            </w:r>
          </w:p>
        </w:tc>
      </w:tr>
      <w:tr w:rsidR="0091093C" w:rsidRPr="0091093C" w:rsidTr="0091093C">
        <w:trPr>
          <w:trHeight w:val="300"/>
        </w:trPr>
        <w:tc>
          <w:tcPr>
            <w:tcW w:w="9764" w:type="dxa"/>
            <w:gridSpan w:val="5"/>
            <w:tcBorders>
              <w:top w:val="nil"/>
              <w:left w:val="single" w:sz="4" w:space="0" w:color="auto"/>
              <w:bottom w:val="single" w:sz="4" w:space="0" w:color="auto"/>
              <w:right w:val="single" w:sz="4" w:space="0" w:color="000000"/>
            </w:tcBorders>
            <w:shd w:val="clear" w:color="auto" w:fill="auto"/>
            <w:hideMark/>
          </w:tcPr>
          <w:p w:rsidR="0091093C" w:rsidRPr="0091093C" w:rsidRDefault="0091093C" w:rsidP="0091093C">
            <w:pPr>
              <w:rPr>
                <w:rFonts w:ascii="Times New Roman" w:hAnsi="Times New Roman"/>
                <w:b/>
                <w:bCs/>
                <w:color w:val="000000"/>
                <w:sz w:val="22"/>
                <w:szCs w:val="22"/>
              </w:rPr>
            </w:pPr>
            <w:r w:rsidRPr="0091093C">
              <w:rPr>
                <w:rFonts w:ascii="Times New Roman" w:hAnsi="Times New Roman"/>
                <w:b/>
                <w:bCs/>
                <w:color w:val="000000"/>
                <w:sz w:val="22"/>
                <w:szCs w:val="22"/>
              </w:rPr>
              <w:t>Раздел 1. Земляные работы</w:t>
            </w:r>
          </w:p>
        </w:tc>
      </w:tr>
      <w:tr w:rsidR="0091093C" w:rsidRPr="0091093C" w:rsidTr="0091093C">
        <w:trPr>
          <w:trHeight w:val="45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Механизированная разработка грунта в стеснённых условиях: экскаваторами</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roofErr w:type="gramStart"/>
            <w:r w:rsidRPr="0091093C">
              <w:rPr>
                <w:rFonts w:ascii="Times New Roman" w:hAnsi="Times New Roman"/>
                <w:sz w:val="22"/>
                <w:szCs w:val="22"/>
              </w:rPr>
              <w:t>2</w:t>
            </w:r>
            <w:proofErr w:type="gram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196</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675"/>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Копание ям вручную без креплений для стоек и столбов: без откосов глубиной до 0,7 м, группа грунтов 2 (шурфы)</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м3</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24"/>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4</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Погрузка в автотранспортное средство: грунт растительного слоя (земля, перегной)</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т</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0,05406</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144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5</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10 км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т</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0,131621</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86"/>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7</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Разработка грунта вручную в траншеях глубиной до 2 м без креплений с откосами, группа грунтов: 2</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м3</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19,8</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5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8</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Устройство основания под трубопроводы (и лотки): песчаного</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м3</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8,752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5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9</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Засыпка вручную траншей, пазух котлованов и ям, группа грунтов: 1</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м3</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26,58</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738"/>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10</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xml:space="preserve">Засыпка траншей и котлованов с перемещением грунта до 5 м бульдозерами мощностью: 59 кВт (80 </w:t>
            </w:r>
            <w:proofErr w:type="spellStart"/>
            <w:r w:rsidRPr="0091093C">
              <w:rPr>
                <w:rFonts w:ascii="Times New Roman" w:hAnsi="Times New Roman"/>
                <w:color w:val="000000"/>
                <w:sz w:val="22"/>
                <w:szCs w:val="22"/>
              </w:rPr>
              <w:t>л.</w:t>
            </w:r>
            <w:proofErr w:type="gramStart"/>
            <w:r w:rsidRPr="0091093C">
              <w:rPr>
                <w:rFonts w:ascii="Times New Roman" w:hAnsi="Times New Roman"/>
                <w:color w:val="000000"/>
                <w:sz w:val="22"/>
                <w:szCs w:val="22"/>
              </w:rPr>
              <w:t>с</w:t>
            </w:r>
            <w:proofErr w:type="spellEnd"/>
            <w:proofErr w:type="gramEnd"/>
            <w:r w:rsidRPr="0091093C">
              <w:rPr>
                <w:rFonts w:ascii="Times New Roman" w:hAnsi="Times New Roman"/>
                <w:color w:val="000000"/>
                <w:sz w:val="22"/>
                <w:szCs w:val="22"/>
              </w:rPr>
              <w:t xml:space="preserve">.), </w:t>
            </w:r>
            <w:proofErr w:type="gramStart"/>
            <w:r w:rsidRPr="0091093C">
              <w:rPr>
                <w:rFonts w:ascii="Times New Roman" w:hAnsi="Times New Roman"/>
                <w:color w:val="000000"/>
                <w:sz w:val="22"/>
                <w:szCs w:val="22"/>
              </w:rPr>
              <w:t>группа</w:t>
            </w:r>
            <w:proofErr w:type="gramEnd"/>
            <w:r w:rsidRPr="0091093C">
              <w:rPr>
                <w:rFonts w:ascii="Times New Roman" w:hAnsi="Times New Roman"/>
                <w:color w:val="000000"/>
                <w:sz w:val="22"/>
                <w:szCs w:val="22"/>
              </w:rPr>
              <w:t xml:space="preserve"> грунтов 2</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м3</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144,29</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5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11</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Уплотнение грунта пневматическими трамбовками, группа грунтов: 1-2</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м3</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170,87</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305"/>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12</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Планировка участка: механизированным способом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roofErr w:type="gramStart"/>
            <w:r w:rsidRPr="0091093C">
              <w:rPr>
                <w:rFonts w:ascii="Times New Roman" w:hAnsi="Times New Roman"/>
                <w:sz w:val="22"/>
                <w:szCs w:val="22"/>
              </w:rPr>
              <w:t>2</w:t>
            </w:r>
            <w:proofErr w:type="gram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158</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30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13</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Планировка участка: вручную</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roofErr w:type="gramStart"/>
            <w:r w:rsidRPr="0091093C">
              <w:rPr>
                <w:rFonts w:ascii="Times New Roman" w:hAnsi="Times New Roman"/>
                <w:sz w:val="22"/>
                <w:szCs w:val="22"/>
              </w:rPr>
              <w:t>2</w:t>
            </w:r>
            <w:proofErr w:type="gram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52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30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14</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Водоотлив: из котлованов</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м3</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15</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300"/>
        </w:trPr>
        <w:tc>
          <w:tcPr>
            <w:tcW w:w="9764" w:type="dxa"/>
            <w:gridSpan w:val="5"/>
            <w:tcBorders>
              <w:top w:val="nil"/>
              <w:left w:val="single" w:sz="4" w:space="0" w:color="auto"/>
              <w:bottom w:val="single" w:sz="4" w:space="0" w:color="auto"/>
              <w:right w:val="single" w:sz="4" w:space="0" w:color="000000"/>
            </w:tcBorders>
            <w:shd w:val="clear" w:color="auto" w:fill="auto"/>
            <w:hideMark/>
          </w:tcPr>
          <w:p w:rsidR="0091093C" w:rsidRPr="0091093C" w:rsidRDefault="0091093C" w:rsidP="0091093C">
            <w:pPr>
              <w:rPr>
                <w:rFonts w:ascii="Times New Roman" w:hAnsi="Times New Roman"/>
                <w:b/>
                <w:bCs/>
                <w:color w:val="000000"/>
                <w:sz w:val="22"/>
                <w:szCs w:val="22"/>
              </w:rPr>
            </w:pPr>
            <w:r w:rsidRPr="0091093C">
              <w:rPr>
                <w:rFonts w:ascii="Times New Roman" w:hAnsi="Times New Roman"/>
                <w:b/>
                <w:bCs/>
                <w:color w:val="000000"/>
                <w:sz w:val="22"/>
                <w:szCs w:val="22"/>
              </w:rPr>
              <w:t>Раздел 2. Демонтажные работы</w:t>
            </w:r>
          </w:p>
        </w:tc>
      </w:tr>
      <w:tr w:rsidR="0091093C" w:rsidRPr="0091093C" w:rsidTr="0091093C">
        <w:trPr>
          <w:trHeight w:val="90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15</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xml:space="preserve">Корчевка пней в грунтах естественного залегания бульдозером мощностью 79 кВт (108 </w:t>
            </w:r>
            <w:proofErr w:type="spellStart"/>
            <w:r w:rsidRPr="0091093C">
              <w:rPr>
                <w:rFonts w:ascii="Times New Roman" w:hAnsi="Times New Roman"/>
                <w:color w:val="000000"/>
                <w:sz w:val="22"/>
                <w:szCs w:val="22"/>
              </w:rPr>
              <w:t>л.</w:t>
            </w:r>
            <w:proofErr w:type="gramStart"/>
            <w:r w:rsidRPr="0091093C">
              <w:rPr>
                <w:rFonts w:ascii="Times New Roman" w:hAnsi="Times New Roman"/>
                <w:color w:val="000000"/>
                <w:sz w:val="22"/>
                <w:szCs w:val="22"/>
              </w:rPr>
              <w:t>с</w:t>
            </w:r>
            <w:proofErr w:type="spellEnd"/>
            <w:proofErr w:type="gramEnd"/>
            <w:r w:rsidRPr="0091093C">
              <w:rPr>
                <w:rFonts w:ascii="Times New Roman" w:hAnsi="Times New Roman"/>
                <w:color w:val="000000"/>
                <w:sz w:val="22"/>
                <w:szCs w:val="22"/>
              </w:rPr>
              <w:t xml:space="preserve">.) </w:t>
            </w:r>
            <w:proofErr w:type="gramStart"/>
            <w:r w:rsidRPr="0091093C">
              <w:rPr>
                <w:rFonts w:ascii="Times New Roman" w:hAnsi="Times New Roman"/>
                <w:color w:val="000000"/>
                <w:sz w:val="22"/>
                <w:szCs w:val="22"/>
              </w:rPr>
              <w:t>с</w:t>
            </w:r>
            <w:proofErr w:type="gramEnd"/>
            <w:r w:rsidRPr="0091093C">
              <w:rPr>
                <w:rFonts w:ascii="Times New Roman" w:hAnsi="Times New Roman"/>
                <w:color w:val="000000"/>
                <w:sz w:val="22"/>
                <w:szCs w:val="22"/>
              </w:rPr>
              <w:t xml:space="preserve"> перемещением пней до 10 м, диаметр пней: свыше 32 до 42 см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proofErr w:type="spellStart"/>
            <w:proofErr w:type="gramStart"/>
            <w:r w:rsidRPr="0091093C">
              <w:rPr>
                <w:rFonts w:ascii="Times New Roman" w:hAnsi="Times New Roman"/>
                <w:sz w:val="22"/>
                <w:szCs w:val="22"/>
              </w:rPr>
              <w:t>шт</w:t>
            </w:r>
            <w:proofErr w:type="spellEnd"/>
            <w:proofErr w:type="gram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30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16</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Устройство швов в бетоне: затвердевшем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24</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5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17</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Демонтаж. Установка бортовых камней природных: при других видах покрытий</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8</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76"/>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18</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Разборка покрытий и оснований: асфальтобетонных с помощью молотков отбойных</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м3</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5,742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50"/>
        </w:trPr>
        <w:tc>
          <w:tcPr>
            <w:tcW w:w="1000" w:type="dxa"/>
            <w:tcBorders>
              <w:top w:val="single" w:sz="4" w:space="0" w:color="auto"/>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19</w:t>
            </w:r>
          </w:p>
        </w:tc>
        <w:tc>
          <w:tcPr>
            <w:tcW w:w="5252" w:type="dxa"/>
            <w:tcBorders>
              <w:top w:val="single" w:sz="4" w:space="0" w:color="auto"/>
              <w:left w:val="single" w:sz="4" w:space="0" w:color="auto"/>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Погрузка в автотранспортное средство: мусор строительный с погрузкой вручную</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т</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2,4</w:t>
            </w:r>
          </w:p>
        </w:tc>
        <w:tc>
          <w:tcPr>
            <w:tcW w:w="13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274"/>
        </w:trPr>
        <w:tc>
          <w:tcPr>
            <w:tcW w:w="1000" w:type="dxa"/>
            <w:tcBorders>
              <w:top w:val="single" w:sz="4" w:space="0" w:color="auto"/>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20</w:t>
            </w:r>
          </w:p>
        </w:tc>
        <w:tc>
          <w:tcPr>
            <w:tcW w:w="5252" w:type="dxa"/>
            <w:tcBorders>
              <w:top w:val="single" w:sz="4" w:space="0" w:color="auto"/>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Погрузка в автотранспортное средство: мусор строительный с погрузкой экскаваторами емкостью ковша до 0,5 м3</w:t>
            </w:r>
          </w:p>
        </w:tc>
        <w:tc>
          <w:tcPr>
            <w:tcW w:w="851" w:type="dxa"/>
            <w:tcBorders>
              <w:top w:val="single" w:sz="4" w:space="0" w:color="auto"/>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т</w:t>
            </w:r>
          </w:p>
        </w:tc>
        <w:tc>
          <w:tcPr>
            <w:tcW w:w="1280" w:type="dxa"/>
            <w:tcBorders>
              <w:top w:val="single" w:sz="4" w:space="0" w:color="auto"/>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9,6582</w:t>
            </w:r>
          </w:p>
        </w:tc>
        <w:tc>
          <w:tcPr>
            <w:tcW w:w="1381" w:type="dxa"/>
            <w:tcBorders>
              <w:top w:val="single" w:sz="4" w:space="0" w:color="auto"/>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50"/>
        </w:trPr>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 xml:space="preserve">№ </w:t>
            </w:r>
            <w:proofErr w:type="gramStart"/>
            <w:r w:rsidRPr="0091093C">
              <w:rPr>
                <w:rFonts w:ascii="Times New Roman" w:hAnsi="Times New Roman"/>
                <w:color w:val="000000"/>
                <w:sz w:val="22"/>
                <w:szCs w:val="22"/>
              </w:rPr>
              <w:t>п</w:t>
            </w:r>
            <w:proofErr w:type="gramEnd"/>
            <w:r w:rsidRPr="0091093C">
              <w:rPr>
                <w:rFonts w:ascii="Times New Roman" w:hAnsi="Times New Roman"/>
                <w:color w:val="000000"/>
                <w:sz w:val="22"/>
                <w:szCs w:val="22"/>
              </w:rPr>
              <w:t>/п</w:t>
            </w:r>
          </w:p>
        </w:tc>
        <w:tc>
          <w:tcPr>
            <w:tcW w:w="5252" w:type="dxa"/>
            <w:tcBorders>
              <w:top w:val="single" w:sz="4" w:space="0" w:color="auto"/>
              <w:left w:val="single" w:sz="4" w:space="0" w:color="auto"/>
              <w:bottom w:val="single" w:sz="4" w:space="0" w:color="auto"/>
              <w:right w:val="single" w:sz="4" w:space="0" w:color="auto"/>
            </w:tcBorders>
            <w:shd w:val="clear" w:color="auto" w:fill="auto"/>
            <w:vAlign w:val="center"/>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Наименование</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Ед. изм.</w:t>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Кол.</w:t>
            </w:r>
          </w:p>
        </w:tc>
        <w:tc>
          <w:tcPr>
            <w:tcW w:w="138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Примечание</w:t>
            </w:r>
          </w:p>
        </w:tc>
      </w:tr>
      <w:tr w:rsidR="0091093C" w:rsidRPr="0091093C" w:rsidTr="0091093C">
        <w:trPr>
          <w:trHeight w:val="1575"/>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21</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10 км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т</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12,0582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90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22</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Сверление установками алмазного бурения в железобетонных конструкциях горизонтальных отверстий глубиной 200 мм диаметром: 160 мм (300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отверстий</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30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23</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Утилизация строительных отходов</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м3</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60,32742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300"/>
        </w:trPr>
        <w:tc>
          <w:tcPr>
            <w:tcW w:w="9764" w:type="dxa"/>
            <w:gridSpan w:val="5"/>
            <w:tcBorders>
              <w:top w:val="nil"/>
              <w:left w:val="single" w:sz="4" w:space="0" w:color="auto"/>
              <w:bottom w:val="single" w:sz="4" w:space="0" w:color="auto"/>
              <w:right w:val="single" w:sz="4" w:space="0" w:color="000000"/>
            </w:tcBorders>
            <w:shd w:val="clear" w:color="auto" w:fill="auto"/>
            <w:hideMark/>
          </w:tcPr>
          <w:p w:rsidR="0091093C" w:rsidRPr="0091093C" w:rsidRDefault="0091093C" w:rsidP="0091093C">
            <w:pPr>
              <w:rPr>
                <w:rFonts w:ascii="Times New Roman" w:hAnsi="Times New Roman"/>
                <w:b/>
                <w:bCs/>
                <w:color w:val="000000"/>
                <w:sz w:val="22"/>
                <w:szCs w:val="22"/>
              </w:rPr>
            </w:pPr>
            <w:r w:rsidRPr="0091093C">
              <w:rPr>
                <w:rFonts w:ascii="Times New Roman" w:hAnsi="Times New Roman"/>
                <w:b/>
                <w:bCs/>
                <w:color w:val="000000"/>
                <w:sz w:val="22"/>
                <w:szCs w:val="22"/>
              </w:rPr>
              <w:t>Раздел 3. Монтажные работы</w:t>
            </w:r>
          </w:p>
        </w:tc>
      </w:tr>
      <w:tr w:rsidR="0091093C" w:rsidRPr="0091093C" w:rsidTr="0091093C">
        <w:trPr>
          <w:trHeight w:val="300"/>
        </w:trPr>
        <w:tc>
          <w:tcPr>
            <w:tcW w:w="976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91093C" w:rsidRPr="0091093C" w:rsidRDefault="0091093C" w:rsidP="0091093C">
            <w:pPr>
              <w:rPr>
                <w:rFonts w:ascii="Times New Roman" w:hAnsi="Times New Roman"/>
                <w:b/>
                <w:bCs/>
                <w:color w:val="000000"/>
                <w:sz w:val="22"/>
                <w:szCs w:val="22"/>
              </w:rPr>
            </w:pPr>
            <w:r w:rsidRPr="0091093C">
              <w:rPr>
                <w:rFonts w:ascii="Times New Roman" w:hAnsi="Times New Roman"/>
                <w:b/>
                <w:bCs/>
                <w:color w:val="000000"/>
                <w:sz w:val="22"/>
                <w:szCs w:val="22"/>
              </w:rPr>
              <w:t>Устройство камеры</w:t>
            </w:r>
          </w:p>
        </w:tc>
      </w:tr>
      <w:tr w:rsidR="0091093C" w:rsidRPr="0091093C" w:rsidTr="0091093C">
        <w:trPr>
          <w:trHeight w:val="45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24</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Устройство основания под фундаменты: щебеночного</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м3</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0,961</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249"/>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25</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Устройство камер со стенками: из бетонных блоков</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м3</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5,72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97"/>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26</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Укладка трубопроводов из полиэтиленовых труб диаметром: 500 мм (гильзы)</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км</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0,002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675"/>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27</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Укладка стальных водопроводных труб с гидравлическим испытанием диаметром: 250 мм (гильзы)</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км</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0,001</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824"/>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28</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Прокладка стальных трубопроводов в проходном канале при номинальном давлении 1,6 МПа, температуре 150</w:t>
            </w:r>
            <w:proofErr w:type="gramStart"/>
            <w:r w:rsidRPr="0091093C">
              <w:rPr>
                <w:rFonts w:ascii="Times New Roman" w:hAnsi="Times New Roman"/>
                <w:color w:val="000000"/>
                <w:sz w:val="22"/>
                <w:szCs w:val="22"/>
              </w:rPr>
              <w:t>°С</w:t>
            </w:r>
            <w:proofErr w:type="gramEnd"/>
            <w:r w:rsidRPr="0091093C">
              <w:rPr>
                <w:rFonts w:ascii="Times New Roman" w:hAnsi="Times New Roman"/>
                <w:color w:val="000000"/>
                <w:sz w:val="22"/>
                <w:szCs w:val="22"/>
              </w:rPr>
              <w:t>, диаметр труб: 80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км</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0,003</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695"/>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29</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Врезка трубопровода номинальным давлением 2,5 МПа в действующие магистрали, диаметр наружный врезаемой трубы: 89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proofErr w:type="spellStart"/>
            <w:proofErr w:type="gramStart"/>
            <w:r w:rsidRPr="0091093C">
              <w:rPr>
                <w:rFonts w:ascii="Times New Roman" w:hAnsi="Times New Roman"/>
                <w:sz w:val="22"/>
                <w:szCs w:val="22"/>
              </w:rPr>
              <w:t>шт</w:t>
            </w:r>
            <w:proofErr w:type="spellEnd"/>
            <w:proofErr w:type="gram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81"/>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30</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Установка задвижек или клапанов стальных для горячей воды и пара диаметром: 80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proofErr w:type="spellStart"/>
            <w:r w:rsidRPr="0091093C">
              <w:rPr>
                <w:rFonts w:ascii="Times New Roman" w:hAnsi="Times New Roman"/>
                <w:sz w:val="22"/>
                <w:szCs w:val="22"/>
              </w:rPr>
              <w:t>компл</w:t>
            </w:r>
            <w:proofErr w:type="spell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543"/>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31</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Врезка в существующие сети из стальных труб стальных штуцеров (патрубков) диаметром: 50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proofErr w:type="spellStart"/>
            <w:proofErr w:type="gramStart"/>
            <w:r w:rsidRPr="0091093C">
              <w:rPr>
                <w:rFonts w:ascii="Times New Roman" w:hAnsi="Times New Roman"/>
                <w:sz w:val="22"/>
                <w:szCs w:val="22"/>
              </w:rPr>
              <w:t>шт</w:t>
            </w:r>
            <w:proofErr w:type="spellEnd"/>
            <w:proofErr w:type="gram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09"/>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32</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Установка задвижек или клапанов стальных для горячей воды и пара диаметром: 50 мм (</w:t>
            </w:r>
            <w:proofErr w:type="spellStart"/>
            <w:r w:rsidRPr="0091093C">
              <w:rPr>
                <w:rFonts w:ascii="Times New Roman" w:hAnsi="Times New Roman"/>
                <w:color w:val="000000"/>
                <w:sz w:val="22"/>
                <w:szCs w:val="22"/>
              </w:rPr>
              <w:t>спускн</w:t>
            </w:r>
            <w:proofErr w:type="spellEnd"/>
            <w:r w:rsidRPr="0091093C">
              <w:rPr>
                <w:rFonts w:ascii="Times New Roman" w:hAnsi="Times New Roman"/>
                <w:color w:val="000000"/>
                <w:sz w:val="22"/>
                <w:szCs w:val="22"/>
              </w:rPr>
              <w:t>.)</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proofErr w:type="spellStart"/>
            <w:r w:rsidRPr="0091093C">
              <w:rPr>
                <w:rFonts w:ascii="Times New Roman" w:hAnsi="Times New Roman"/>
                <w:sz w:val="22"/>
                <w:szCs w:val="22"/>
              </w:rPr>
              <w:t>компл</w:t>
            </w:r>
            <w:proofErr w:type="spell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675"/>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33</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Врезка в существующие сети из стальных труб стальных штуцеров (патрубков) диаметром: 50 мм (15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proofErr w:type="spellStart"/>
            <w:proofErr w:type="gramStart"/>
            <w:r w:rsidRPr="0091093C">
              <w:rPr>
                <w:rFonts w:ascii="Times New Roman" w:hAnsi="Times New Roman"/>
                <w:sz w:val="22"/>
                <w:szCs w:val="22"/>
              </w:rPr>
              <w:t>шт</w:t>
            </w:r>
            <w:proofErr w:type="spellEnd"/>
            <w:proofErr w:type="gram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555"/>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34</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Установка задвижек или клапанов стальных для горячей воды и пара диаметром: 50 мм (15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proofErr w:type="spellStart"/>
            <w:r w:rsidRPr="0091093C">
              <w:rPr>
                <w:rFonts w:ascii="Times New Roman" w:hAnsi="Times New Roman"/>
                <w:sz w:val="22"/>
                <w:szCs w:val="22"/>
              </w:rPr>
              <w:t>компл</w:t>
            </w:r>
            <w:proofErr w:type="spell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5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35</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Протаскивание в футляр стальных труб диаметром: 150 мм (160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675"/>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36</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Заделка сальников при проходе труб через фундаменты или стены подвала диаметром: до 300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proofErr w:type="spellStart"/>
            <w:proofErr w:type="gramStart"/>
            <w:r w:rsidRPr="0091093C">
              <w:rPr>
                <w:rFonts w:ascii="Times New Roman" w:hAnsi="Times New Roman"/>
                <w:sz w:val="22"/>
                <w:szCs w:val="22"/>
              </w:rPr>
              <w:t>шт</w:t>
            </w:r>
            <w:proofErr w:type="spellEnd"/>
            <w:proofErr w:type="gram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1106"/>
        </w:trPr>
        <w:tc>
          <w:tcPr>
            <w:tcW w:w="1000" w:type="dxa"/>
            <w:tcBorders>
              <w:top w:val="single" w:sz="4" w:space="0" w:color="auto"/>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37</w:t>
            </w:r>
          </w:p>
        </w:tc>
        <w:tc>
          <w:tcPr>
            <w:tcW w:w="5252" w:type="dxa"/>
            <w:tcBorders>
              <w:top w:val="single" w:sz="4" w:space="0" w:color="auto"/>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xml:space="preserve">Установка переходов, промежуточных и концевых элементов с кабелем вывода, металлической заглушки изоляции, изолированных </w:t>
            </w:r>
            <w:proofErr w:type="spellStart"/>
            <w:r w:rsidRPr="0091093C">
              <w:rPr>
                <w:rFonts w:ascii="Times New Roman" w:hAnsi="Times New Roman"/>
                <w:color w:val="000000"/>
                <w:sz w:val="22"/>
                <w:szCs w:val="22"/>
              </w:rPr>
              <w:t>пенополиуретаном</w:t>
            </w:r>
            <w:proofErr w:type="spellEnd"/>
            <w:r w:rsidRPr="0091093C">
              <w:rPr>
                <w:rFonts w:ascii="Times New Roman" w:hAnsi="Times New Roman"/>
                <w:color w:val="000000"/>
                <w:sz w:val="22"/>
                <w:szCs w:val="22"/>
              </w:rPr>
              <w:t xml:space="preserve"> (ППУ), диаметром: 89 мм</w:t>
            </w:r>
          </w:p>
        </w:tc>
        <w:tc>
          <w:tcPr>
            <w:tcW w:w="851" w:type="dxa"/>
            <w:tcBorders>
              <w:top w:val="single" w:sz="4" w:space="0" w:color="auto"/>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proofErr w:type="spellStart"/>
            <w:proofErr w:type="gramStart"/>
            <w:r w:rsidRPr="0091093C">
              <w:rPr>
                <w:rFonts w:ascii="Times New Roman" w:hAnsi="Times New Roman"/>
                <w:sz w:val="22"/>
                <w:szCs w:val="22"/>
              </w:rPr>
              <w:t>шт</w:t>
            </w:r>
            <w:proofErr w:type="spellEnd"/>
            <w:proofErr w:type="gramEnd"/>
          </w:p>
        </w:tc>
        <w:tc>
          <w:tcPr>
            <w:tcW w:w="1280" w:type="dxa"/>
            <w:tcBorders>
              <w:top w:val="single" w:sz="4" w:space="0" w:color="auto"/>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w:t>
            </w:r>
          </w:p>
        </w:tc>
        <w:tc>
          <w:tcPr>
            <w:tcW w:w="1381" w:type="dxa"/>
            <w:tcBorders>
              <w:top w:val="single" w:sz="4" w:space="0" w:color="auto"/>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5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38</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proofErr w:type="spellStart"/>
            <w:r w:rsidRPr="0091093C">
              <w:rPr>
                <w:rFonts w:ascii="Times New Roman" w:hAnsi="Times New Roman"/>
                <w:color w:val="000000"/>
                <w:sz w:val="22"/>
                <w:szCs w:val="22"/>
              </w:rPr>
              <w:t>Огрунтовка</w:t>
            </w:r>
            <w:proofErr w:type="spellEnd"/>
            <w:r w:rsidRPr="0091093C">
              <w:rPr>
                <w:rFonts w:ascii="Times New Roman" w:hAnsi="Times New Roman"/>
                <w:color w:val="000000"/>
                <w:sz w:val="22"/>
                <w:szCs w:val="22"/>
              </w:rPr>
              <w:t xml:space="preserve"> металлических поверхностей за один раз: грунтовкой ГФ-021</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roofErr w:type="gramStart"/>
            <w:r w:rsidRPr="0091093C">
              <w:rPr>
                <w:rFonts w:ascii="Times New Roman" w:hAnsi="Times New Roman"/>
                <w:sz w:val="22"/>
                <w:szCs w:val="22"/>
              </w:rPr>
              <w:t>2</w:t>
            </w:r>
            <w:proofErr w:type="gram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1,901</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604"/>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39</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xml:space="preserve">Окраска металлических </w:t>
            </w:r>
            <w:proofErr w:type="spellStart"/>
            <w:r w:rsidRPr="0091093C">
              <w:rPr>
                <w:rFonts w:ascii="Times New Roman" w:hAnsi="Times New Roman"/>
                <w:color w:val="000000"/>
                <w:sz w:val="22"/>
                <w:szCs w:val="22"/>
              </w:rPr>
              <w:t>огрунтованных</w:t>
            </w:r>
            <w:proofErr w:type="spellEnd"/>
            <w:r w:rsidRPr="0091093C">
              <w:rPr>
                <w:rFonts w:ascii="Times New Roman" w:hAnsi="Times New Roman"/>
                <w:color w:val="000000"/>
                <w:sz w:val="22"/>
                <w:szCs w:val="22"/>
              </w:rPr>
              <w:t xml:space="preserve"> поверхностей: эмалью ПФ-115 (за 2 раза)</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roofErr w:type="gramStart"/>
            <w:r w:rsidRPr="0091093C">
              <w:rPr>
                <w:rFonts w:ascii="Times New Roman" w:hAnsi="Times New Roman"/>
                <w:sz w:val="22"/>
                <w:szCs w:val="22"/>
              </w:rPr>
              <w:t>2</w:t>
            </w:r>
            <w:proofErr w:type="gram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1,901</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16"/>
        </w:trPr>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 xml:space="preserve">№ </w:t>
            </w:r>
            <w:proofErr w:type="gramStart"/>
            <w:r w:rsidRPr="0091093C">
              <w:rPr>
                <w:rFonts w:ascii="Times New Roman" w:hAnsi="Times New Roman"/>
                <w:color w:val="000000"/>
                <w:sz w:val="22"/>
                <w:szCs w:val="22"/>
              </w:rPr>
              <w:t>п</w:t>
            </w:r>
            <w:proofErr w:type="gramEnd"/>
            <w:r w:rsidRPr="0091093C">
              <w:rPr>
                <w:rFonts w:ascii="Times New Roman" w:hAnsi="Times New Roman"/>
                <w:color w:val="000000"/>
                <w:sz w:val="22"/>
                <w:szCs w:val="22"/>
              </w:rPr>
              <w:t>/п</w:t>
            </w:r>
          </w:p>
        </w:tc>
        <w:tc>
          <w:tcPr>
            <w:tcW w:w="5252" w:type="dxa"/>
            <w:tcBorders>
              <w:top w:val="single" w:sz="4" w:space="0" w:color="auto"/>
              <w:left w:val="single" w:sz="4" w:space="0" w:color="auto"/>
              <w:bottom w:val="single" w:sz="4" w:space="0" w:color="auto"/>
              <w:right w:val="single" w:sz="4" w:space="0" w:color="auto"/>
            </w:tcBorders>
            <w:shd w:val="clear" w:color="auto" w:fill="auto"/>
            <w:vAlign w:val="center"/>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Наименование</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Ед. изм.</w:t>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Кол.</w:t>
            </w:r>
          </w:p>
        </w:tc>
        <w:tc>
          <w:tcPr>
            <w:tcW w:w="138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Примечание</w:t>
            </w:r>
          </w:p>
        </w:tc>
      </w:tr>
      <w:tr w:rsidR="0091093C" w:rsidRPr="0091093C" w:rsidTr="0091093C">
        <w:trPr>
          <w:trHeight w:val="300"/>
        </w:trPr>
        <w:tc>
          <w:tcPr>
            <w:tcW w:w="976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91093C" w:rsidRPr="0091093C" w:rsidRDefault="0091093C" w:rsidP="0091093C">
            <w:pPr>
              <w:rPr>
                <w:rFonts w:ascii="Times New Roman" w:hAnsi="Times New Roman"/>
                <w:b/>
                <w:bCs/>
                <w:color w:val="000000"/>
                <w:sz w:val="22"/>
                <w:szCs w:val="22"/>
              </w:rPr>
            </w:pPr>
            <w:r w:rsidRPr="0091093C">
              <w:rPr>
                <w:rFonts w:ascii="Times New Roman" w:hAnsi="Times New Roman"/>
                <w:b/>
                <w:bCs/>
                <w:color w:val="000000"/>
                <w:sz w:val="22"/>
                <w:szCs w:val="22"/>
              </w:rPr>
              <w:t>Прокладка в непроходных каналах</w:t>
            </w:r>
          </w:p>
        </w:tc>
      </w:tr>
      <w:tr w:rsidR="0091093C" w:rsidRPr="0091093C" w:rsidTr="0091093C">
        <w:trPr>
          <w:trHeight w:val="486"/>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40</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Устройство непроходных каналов: одноячейковых, перекрываемых или опирающихся на плиту</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м3</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5,6</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511"/>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41</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xml:space="preserve">Прокладка в канале стальных труб в изоляции из </w:t>
            </w:r>
            <w:proofErr w:type="spellStart"/>
            <w:r w:rsidRPr="0091093C">
              <w:rPr>
                <w:rFonts w:ascii="Times New Roman" w:hAnsi="Times New Roman"/>
                <w:color w:val="000000"/>
                <w:sz w:val="22"/>
                <w:szCs w:val="22"/>
              </w:rPr>
              <w:t>пенополиуретана</w:t>
            </w:r>
            <w:proofErr w:type="spellEnd"/>
            <w:r w:rsidRPr="0091093C">
              <w:rPr>
                <w:rFonts w:ascii="Times New Roman" w:hAnsi="Times New Roman"/>
                <w:color w:val="000000"/>
                <w:sz w:val="22"/>
                <w:szCs w:val="22"/>
              </w:rPr>
              <w:t xml:space="preserve"> (ППУ) диаметром: 89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км</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0,042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300"/>
        </w:trPr>
        <w:tc>
          <w:tcPr>
            <w:tcW w:w="976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91093C" w:rsidRPr="0091093C" w:rsidRDefault="0091093C" w:rsidP="0091093C">
            <w:pPr>
              <w:rPr>
                <w:rFonts w:ascii="Times New Roman" w:hAnsi="Times New Roman"/>
                <w:b/>
                <w:bCs/>
                <w:color w:val="000000"/>
                <w:sz w:val="22"/>
                <w:szCs w:val="22"/>
              </w:rPr>
            </w:pPr>
            <w:proofErr w:type="spellStart"/>
            <w:r w:rsidRPr="0091093C">
              <w:rPr>
                <w:rFonts w:ascii="Times New Roman" w:hAnsi="Times New Roman"/>
                <w:b/>
                <w:bCs/>
                <w:color w:val="000000"/>
                <w:sz w:val="22"/>
                <w:szCs w:val="22"/>
              </w:rPr>
              <w:t>Бесканальная</w:t>
            </w:r>
            <w:proofErr w:type="spellEnd"/>
            <w:r w:rsidRPr="0091093C">
              <w:rPr>
                <w:rFonts w:ascii="Times New Roman" w:hAnsi="Times New Roman"/>
                <w:b/>
                <w:bCs/>
                <w:color w:val="000000"/>
                <w:sz w:val="22"/>
                <w:szCs w:val="22"/>
              </w:rPr>
              <w:t xml:space="preserve"> прокладка</w:t>
            </w:r>
          </w:p>
        </w:tc>
      </w:tr>
      <w:tr w:rsidR="0091093C" w:rsidRPr="0091093C" w:rsidTr="0091093C">
        <w:trPr>
          <w:trHeight w:val="794"/>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42</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Подвешивание коробов подземных коммуникаций при пересечении их трассой трубопровода, площадь сечения коробов: до 0,1 м</w:t>
            </w:r>
            <w:proofErr w:type="gramStart"/>
            <w:r w:rsidRPr="0091093C">
              <w:rPr>
                <w:rFonts w:ascii="Times New Roman" w:hAnsi="Times New Roman"/>
                <w:color w:val="000000"/>
                <w:sz w:val="22"/>
                <w:szCs w:val="22"/>
              </w:rPr>
              <w:t>2</w:t>
            </w:r>
            <w:proofErr w:type="gramEnd"/>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10</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692"/>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43</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Подвешивание коробов подземных коммуникаций при пересечении их трассой трубопровода, площадь сечения коробов: до 0,4 м</w:t>
            </w:r>
            <w:proofErr w:type="gramStart"/>
            <w:r w:rsidRPr="0091093C">
              <w:rPr>
                <w:rFonts w:ascii="Times New Roman" w:hAnsi="Times New Roman"/>
                <w:color w:val="000000"/>
                <w:sz w:val="22"/>
                <w:szCs w:val="22"/>
              </w:rPr>
              <w:t>2</w:t>
            </w:r>
            <w:proofErr w:type="gramEnd"/>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4</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675"/>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44</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Укладка стальных водопроводных труб с гидравлическим испытанием диаметром: 350 мм (Футляры)</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км</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0,0256</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675"/>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45</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Заделка сальников при проходе труб через фундаменты или стены подвала диаметром: до 400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proofErr w:type="spellStart"/>
            <w:proofErr w:type="gramStart"/>
            <w:r w:rsidRPr="0091093C">
              <w:rPr>
                <w:rFonts w:ascii="Times New Roman" w:hAnsi="Times New Roman"/>
                <w:sz w:val="22"/>
                <w:szCs w:val="22"/>
              </w:rPr>
              <w:t>шт</w:t>
            </w:r>
            <w:proofErr w:type="spellEnd"/>
            <w:proofErr w:type="gram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8</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675"/>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46</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proofErr w:type="spellStart"/>
            <w:r w:rsidRPr="0091093C">
              <w:rPr>
                <w:rFonts w:ascii="Times New Roman" w:hAnsi="Times New Roman"/>
                <w:color w:val="000000"/>
                <w:sz w:val="22"/>
                <w:szCs w:val="22"/>
              </w:rPr>
              <w:t>Бесканальная</w:t>
            </w:r>
            <w:proofErr w:type="spellEnd"/>
            <w:r w:rsidRPr="0091093C">
              <w:rPr>
                <w:rFonts w:ascii="Times New Roman" w:hAnsi="Times New Roman"/>
                <w:color w:val="000000"/>
                <w:sz w:val="22"/>
                <w:szCs w:val="22"/>
              </w:rPr>
              <w:t xml:space="preserve"> прокладка в траншее стальных труб в изоляции из </w:t>
            </w:r>
            <w:proofErr w:type="spellStart"/>
            <w:r w:rsidRPr="0091093C">
              <w:rPr>
                <w:rFonts w:ascii="Times New Roman" w:hAnsi="Times New Roman"/>
                <w:color w:val="000000"/>
                <w:sz w:val="22"/>
                <w:szCs w:val="22"/>
              </w:rPr>
              <w:t>пенополиуретана</w:t>
            </w:r>
            <w:proofErr w:type="spellEnd"/>
            <w:r w:rsidRPr="0091093C">
              <w:rPr>
                <w:rFonts w:ascii="Times New Roman" w:hAnsi="Times New Roman"/>
                <w:color w:val="000000"/>
                <w:sz w:val="22"/>
                <w:szCs w:val="22"/>
              </w:rPr>
              <w:t xml:space="preserve"> (ППУ) диаметром: 89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км</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0,098</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5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47</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Протаскивание в футляр стальных труб диаметром: 150 мм (160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25,6</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661"/>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48</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xml:space="preserve">Установка отводов стальных, изолированных </w:t>
            </w:r>
            <w:proofErr w:type="spellStart"/>
            <w:r w:rsidRPr="0091093C">
              <w:rPr>
                <w:rFonts w:ascii="Times New Roman" w:hAnsi="Times New Roman"/>
                <w:color w:val="000000"/>
                <w:sz w:val="22"/>
                <w:szCs w:val="22"/>
              </w:rPr>
              <w:t>пенополиуретаном</w:t>
            </w:r>
            <w:proofErr w:type="spellEnd"/>
            <w:r w:rsidRPr="0091093C">
              <w:rPr>
                <w:rFonts w:ascii="Times New Roman" w:hAnsi="Times New Roman"/>
                <w:color w:val="000000"/>
                <w:sz w:val="22"/>
                <w:szCs w:val="22"/>
              </w:rPr>
              <w:t xml:space="preserve"> (ППУ), диаметром: 89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proofErr w:type="spellStart"/>
            <w:proofErr w:type="gramStart"/>
            <w:r w:rsidRPr="0091093C">
              <w:rPr>
                <w:rFonts w:ascii="Times New Roman" w:hAnsi="Times New Roman"/>
                <w:sz w:val="22"/>
                <w:szCs w:val="22"/>
              </w:rPr>
              <w:t>шт</w:t>
            </w:r>
            <w:proofErr w:type="spellEnd"/>
            <w:proofErr w:type="gram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824"/>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49</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xml:space="preserve">Сварка труб, труб и фасонных частей, труб и стартовых компенсаторов, изолированных </w:t>
            </w:r>
            <w:proofErr w:type="spellStart"/>
            <w:r w:rsidRPr="0091093C">
              <w:rPr>
                <w:rFonts w:ascii="Times New Roman" w:hAnsi="Times New Roman"/>
                <w:color w:val="000000"/>
                <w:sz w:val="22"/>
                <w:szCs w:val="22"/>
              </w:rPr>
              <w:t>пенополиуретаном</w:t>
            </w:r>
            <w:proofErr w:type="spellEnd"/>
            <w:r w:rsidRPr="0091093C">
              <w:rPr>
                <w:rFonts w:ascii="Times New Roman" w:hAnsi="Times New Roman"/>
                <w:color w:val="000000"/>
                <w:sz w:val="22"/>
                <w:szCs w:val="22"/>
              </w:rPr>
              <w:t xml:space="preserve"> (ППУ), диаметром: 89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стыков</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16</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1176"/>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50</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xml:space="preserve">Изоляция стыков труб, изолированных </w:t>
            </w:r>
            <w:proofErr w:type="spellStart"/>
            <w:r w:rsidRPr="0091093C">
              <w:rPr>
                <w:rFonts w:ascii="Times New Roman" w:hAnsi="Times New Roman"/>
                <w:color w:val="000000"/>
                <w:sz w:val="22"/>
                <w:szCs w:val="22"/>
              </w:rPr>
              <w:t>пенополиуретаном</w:t>
            </w:r>
            <w:proofErr w:type="spellEnd"/>
            <w:r w:rsidRPr="0091093C">
              <w:rPr>
                <w:rFonts w:ascii="Times New Roman" w:hAnsi="Times New Roman"/>
                <w:color w:val="000000"/>
                <w:sz w:val="22"/>
                <w:szCs w:val="22"/>
              </w:rPr>
              <w:t xml:space="preserve"> (ППУ), неразъемными муфтами мастичной комплектации методом заливки, диаметром: 89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стыков</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16</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595"/>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51</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Защита краев муфты термоусаживаемой пленкой при изоляции стыков труб</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8,03</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609"/>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52</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Заделка битумом и прядью концов футляра диаметром: 400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футляр</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4</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389"/>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53</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Пневматическое испытание изоляции стыков труб</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стык</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16</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594"/>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54</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xml:space="preserve">Резка труб, изолированных </w:t>
            </w:r>
            <w:proofErr w:type="spellStart"/>
            <w:r w:rsidRPr="0091093C">
              <w:rPr>
                <w:rFonts w:ascii="Times New Roman" w:hAnsi="Times New Roman"/>
                <w:color w:val="000000"/>
                <w:sz w:val="22"/>
                <w:szCs w:val="22"/>
              </w:rPr>
              <w:t>пенополиуретаном</w:t>
            </w:r>
            <w:proofErr w:type="spellEnd"/>
            <w:r w:rsidRPr="0091093C">
              <w:rPr>
                <w:rFonts w:ascii="Times New Roman" w:hAnsi="Times New Roman"/>
                <w:color w:val="000000"/>
                <w:sz w:val="22"/>
                <w:szCs w:val="22"/>
              </w:rPr>
              <w:t xml:space="preserve"> (ППУ), диаметром: 89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резов</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4</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844"/>
        </w:trPr>
        <w:tc>
          <w:tcPr>
            <w:tcW w:w="1000" w:type="dxa"/>
            <w:tcBorders>
              <w:top w:val="single" w:sz="4" w:space="0" w:color="auto"/>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55</w:t>
            </w:r>
          </w:p>
        </w:tc>
        <w:tc>
          <w:tcPr>
            <w:tcW w:w="5252" w:type="dxa"/>
            <w:tcBorders>
              <w:top w:val="single" w:sz="4" w:space="0" w:color="auto"/>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xml:space="preserve">Промывка и гидравлическое испытание трубопроводов, изолированных </w:t>
            </w:r>
            <w:proofErr w:type="spellStart"/>
            <w:r w:rsidRPr="0091093C">
              <w:rPr>
                <w:rFonts w:ascii="Times New Roman" w:hAnsi="Times New Roman"/>
                <w:color w:val="000000"/>
                <w:sz w:val="22"/>
                <w:szCs w:val="22"/>
              </w:rPr>
              <w:t>пенополиуретаном</w:t>
            </w:r>
            <w:proofErr w:type="spellEnd"/>
            <w:r w:rsidRPr="0091093C">
              <w:rPr>
                <w:rFonts w:ascii="Times New Roman" w:hAnsi="Times New Roman"/>
                <w:color w:val="000000"/>
                <w:sz w:val="22"/>
                <w:szCs w:val="22"/>
              </w:rPr>
              <w:t xml:space="preserve"> (ППУ), диаметром: 89 мм</w:t>
            </w:r>
          </w:p>
        </w:tc>
        <w:tc>
          <w:tcPr>
            <w:tcW w:w="851" w:type="dxa"/>
            <w:tcBorders>
              <w:top w:val="single" w:sz="4" w:space="0" w:color="auto"/>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
        </w:tc>
        <w:tc>
          <w:tcPr>
            <w:tcW w:w="1280" w:type="dxa"/>
            <w:tcBorders>
              <w:top w:val="single" w:sz="4" w:space="0" w:color="auto"/>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140</w:t>
            </w:r>
          </w:p>
        </w:tc>
        <w:tc>
          <w:tcPr>
            <w:tcW w:w="1381" w:type="dxa"/>
            <w:tcBorders>
              <w:top w:val="single" w:sz="4" w:space="0" w:color="auto"/>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547"/>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56</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xml:space="preserve">Изоляция плоских и криволинейных поверхностей плитами (компенсационный мат на углу </w:t>
            </w:r>
            <w:proofErr w:type="spellStart"/>
            <w:r w:rsidRPr="0091093C">
              <w:rPr>
                <w:rFonts w:ascii="Times New Roman" w:hAnsi="Times New Roman"/>
                <w:color w:val="000000"/>
                <w:sz w:val="22"/>
                <w:szCs w:val="22"/>
              </w:rPr>
              <w:t>повора</w:t>
            </w:r>
            <w:proofErr w:type="spellEnd"/>
            <w:r w:rsidRPr="0091093C">
              <w:rPr>
                <w:rFonts w:ascii="Times New Roman" w:hAnsi="Times New Roman"/>
                <w:color w:val="000000"/>
                <w:sz w:val="22"/>
                <w:szCs w:val="22"/>
              </w:rPr>
              <w:t>)</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м3</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0,4</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715"/>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57</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Кладка отдельных участков кирпичных стен и заделка проемов в кирпичных стенах при объеме кладки в одном месте: до 5 м3</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м3</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0,426</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5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58</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Покрытие кабеля, проложенного в траншее: лентой сигнальной</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140</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16"/>
        </w:trPr>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 xml:space="preserve">№ </w:t>
            </w:r>
            <w:proofErr w:type="gramStart"/>
            <w:r w:rsidRPr="0091093C">
              <w:rPr>
                <w:rFonts w:ascii="Times New Roman" w:hAnsi="Times New Roman"/>
                <w:color w:val="000000"/>
                <w:sz w:val="22"/>
                <w:szCs w:val="22"/>
              </w:rPr>
              <w:t>п</w:t>
            </w:r>
            <w:proofErr w:type="gramEnd"/>
            <w:r w:rsidRPr="0091093C">
              <w:rPr>
                <w:rFonts w:ascii="Times New Roman" w:hAnsi="Times New Roman"/>
                <w:color w:val="000000"/>
                <w:sz w:val="22"/>
                <w:szCs w:val="22"/>
              </w:rPr>
              <w:t>/п</w:t>
            </w:r>
          </w:p>
        </w:tc>
        <w:tc>
          <w:tcPr>
            <w:tcW w:w="5252" w:type="dxa"/>
            <w:tcBorders>
              <w:top w:val="single" w:sz="4" w:space="0" w:color="auto"/>
              <w:left w:val="single" w:sz="4" w:space="0" w:color="auto"/>
              <w:bottom w:val="single" w:sz="4" w:space="0" w:color="auto"/>
              <w:right w:val="single" w:sz="4" w:space="0" w:color="auto"/>
            </w:tcBorders>
            <w:shd w:val="clear" w:color="auto" w:fill="auto"/>
            <w:vAlign w:val="center"/>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Наименование</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Ед. изм.</w:t>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Кол.</w:t>
            </w:r>
          </w:p>
        </w:tc>
        <w:tc>
          <w:tcPr>
            <w:tcW w:w="138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Примечание</w:t>
            </w:r>
          </w:p>
        </w:tc>
      </w:tr>
      <w:tr w:rsidR="0091093C" w:rsidRPr="0091093C" w:rsidTr="0091093C">
        <w:trPr>
          <w:trHeight w:val="300"/>
        </w:trPr>
        <w:tc>
          <w:tcPr>
            <w:tcW w:w="9764" w:type="dxa"/>
            <w:gridSpan w:val="5"/>
            <w:tcBorders>
              <w:top w:val="nil"/>
              <w:left w:val="single" w:sz="4" w:space="0" w:color="auto"/>
              <w:bottom w:val="single" w:sz="4" w:space="0" w:color="auto"/>
              <w:right w:val="single" w:sz="4" w:space="0" w:color="000000"/>
            </w:tcBorders>
            <w:shd w:val="clear" w:color="auto" w:fill="auto"/>
            <w:hideMark/>
          </w:tcPr>
          <w:p w:rsidR="0091093C" w:rsidRPr="0091093C" w:rsidRDefault="0091093C" w:rsidP="0091093C">
            <w:pPr>
              <w:rPr>
                <w:rFonts w:ascii="Times New Roman" w:hAnsi="Times New Roman"/>
                <w:b/>
                <w:bCs/>
                <w:color w:val="000000"/>
                <w:sz w:val="22"/>
                <w:szCs w:val="22"/>
              </w:rPr>
            </w:pPr>
            <w:r w:rsidRPr="0091093C">
              <w:rPr>
                <w:rFonts w:ascii="Times New Roman" w:hAnsi="Times New Roman"/>
                <w:b/>
                <w:bCs/>
                <w:color w:val="000000"/>
                <w:sz w:val="22"/>
                <w:szCs w:val="22"/>
              </w:rPr>
              <w:t>Раздел 4. Благоустройство (восстановление)</w:t>
            </w:r>
          </w:p>
        </w:tc>
      </w:tr>
      <w:tr w:rsidR="0091093C" w:rsidRPr="0091093C" w:rsidTr="0091093C">
        <w:trPr>
          <w:trHeight w:val="58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59</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xml:space="preserve">Установка бортовых камней природных: при других видах покрытий (ранее </w:t>
            </w:r>
            <w:proofErr w:type="gramStart"/>
            <w:r w:rsidRPr="0091093C">
              <w:rPr>
                <w:rFonts w:ascii="Times New Roman" w:hAnsi="Times New Roman"/>
                <w:color w:val="000000"/>
                <w:sz w:val="22"/>
                <w:szCs w:val="22"/>
              </w:rPr>
              <w:t>демонтированные</w:t>
            </w:r>
            <w:proofErr w:type="gramEnd"/>
            <w:r w:rsidRPr="0091093C">
              <w:rPr>
                <w:rFonts w:ascii="Times New Roman" w:hAnsi="Times New Roman"/>
                <w:color w:val="000000"/>
                <w:sz w:val="22"/>
                <w:szCs w:val="22"/>
              </w:rPr>
              <w:t>)</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8</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551"/>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60</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Устройство подстилающих и выравнивающих слоев оснований: из песка</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м3</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3,608</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31"/>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61</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Устройство подстилающих и выравнивающих слоев оснований: из щебня</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м3</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4,939</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30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62</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Розлив вяжущих материалов</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т</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0,023958</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726"/>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63</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xml:space="preserve">Устройство покрытия из горячих асфальтобетонных смесей </w:t>
            </w:r>
            <w:proofErr w:type="spellStart"/>
            <w:r w:rsidRPr="0091093C">
              <w:rPr>
                <w:rFonts w:ascii="Times New Roman" w:hAnsi="Times New Roman"/>
                <w:color w:val="000000"/>
                <w:sz w:val="22"/>
                <w:szCs w:val="22"/>
              </w:rPr>
              <w:t>асфальтоукладчиками</w:t>
            </w:r>
            <w:proofErr w:type="spellEnd"/>
            <w:r w:rsidRPr="0091093C">
              <w:rPr>
                <w:rFonts w:ascii="Times New Roman" w:hAnsi="Times New Roman"/>
                <w:color w:val="000000"/>
                <w:sz w:val="22"/>
                <w:szCs w:val="22"/>
              </w:rPr>
              <w:t xml:space="preserve"> второго типоразмера, толщина слоя 4 см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roofErr w:type="gramStart"/>
            <w:r w:rsidRPr="0091093C">
              <w:rPr>
                <w:rFonts w:ascii="Times New Roman" w:hAnsi="Times New Roman"/>
                <w:sz w:val="22"/>
                <w:szCs w:val="22"/>
              </w:rPr>
              <w:t>2</w:t>
            </w:r>
            <w:proofErr w:type="gram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7,7</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531"/>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64</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При изменении толщины покрытия на 0,5 см добавлять или исключать: к норме 27-06-029-01</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roofErr w:type="gramStart"/>
            <w:r w:rsidRPr="0091093C">
              <w:rPr>
                <w:rFonts w:ascii="Times New Roman" w:hAnsi="Times New Roman"/>
                <w:sz w:val="22"/>
                <w:szCs w:val="22"/>
              </w:rPr>
              <w:t>2</w:t>
            </w:r>
            <w:proofErr w:type="gram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7,7</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682"/>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65</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xml:space="preserve">Устройство покрытия из горячих асфальтобетонных смесей </w:t>
            </w:r>
            <w:proofErr w:type="spellStart"/>
            <w:r w:rsidRPr="0091093C">
              <w:rPr>
                <w:rFonts w:ascii="Times New Roman" w:hAnsi="Times New Roman"/>
                <w:color w:val="000000"/>
                <w:sz w:val="22"/>
                <w:szCs w:val="22"/>
              </w:rPr>
              <w:t>асфальтоукладчиками</w:t>
            </w:r>
            <w:proofErr w:type="spellEnd"/>
            <w:r w:rsidRPr="0091093C">
              <w:rPr>
                <w:rFonts w:ascii="Times New Roman" w:hAnsi="Times New Roman"/>
                <w:color w:val="000000"/>
                <w:sz w:val="22"/>
                <w:szCs w:val="22"/>
              </w:rPr>
              <w:t xml:space="preserve"> второго типоразмера, толщина слоя 4 см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roofErr w:type="gramStart"/>
            <w:r w:rsidRPr="0091093C">
              <w:rPr>
                <w:rFonts w:ascii="Times New Roman" w:hAnsi="Times New Roman"/>
                <w:sz w:val="22"/>
                <w:szCs w:val="22"/>
              </w:rPr>
              <w:t>2</w:t>
            </w:r>
            <w:proofErr w:type="gram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18,92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82"/>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66</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При изменении толщины покрытия на 0,5 см добавлять или исключать: к норме 27-06-029-01</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roofErr w:type="gramStart"/>
            <w:r w:rsidRPr="0091093C">
              <w:rPr>
                <w:rFonts w:ascii="Times New Roman" w:hAnsi="Times New Roman"/>
                <w:sz w:val="22"/>
                <w:szCs w:val="22"/>
              </w:rPr>
              <w:t>2</w:t>
            </w:r>
            <w:proofErr w:type="gram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18,92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791"/>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67</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xml:space="preserve">Устройство покрытия из горячих асфальтобетонных смесей </w:t>
            </w:r>
            <w:proofErr w:type="spellStart"/>
            <w:r w:rsidRPr="0091093C">
              <w:rPr>
                <w:rFonts w:ascii="Times New Roman" w:hAnsi="Times New Roman"/>
                <w:color w:val="000000"/>
                <w:sz w:val="22"/>
                <w:szCs w:val="22"/>
              </w:rPr>
              <w:t>асфальтоукладчиками</w:t>
            </w:r>
            <w:proofErr w:type="spellEnd"/>
            <w:r w:rsidRPr="0091093C">
              <w:rPr>
                <w:rFonts w:ascii="Times New Roman" w:hAnsi="Times New Roman"/>
                <w:color w:val="000000"/>
                <w:sz w:val="22"/>
                <w:szCs w:val="22"/>
              </w:rPr>
              <w:t>: третьего типоразмера, ширина укладки до 6 м, толщина слоя 4 см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roofErr w:type="gramStart"/>
            <w:r w:rsidRPr="0091093C">
              <w:rPr>
                <w:rFonts w:ascii="Times New Roman" w:hAnsi="Times New Roman"/>
                <w:sz w:val="22"/>
                <w:szCs w:val="22"/>
              </w:rPr>
              <w:t>2</w:t>
            </w:r>
            <w:proofErr w:type="gram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18,92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5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68</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Устройство шва-стыка в асфальтобетонном покрытии</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24,2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774"/>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69</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Подготовка почвы для устройства партерного и обыкновенного газона с внесением растительной земли слоем 15 см: механизированным способом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roofErr w:type="gramStart"/>
            <w:r w:rsidRPr="0091093C">
              <w:rPr>
                <w:rFonts w:ascii="Times New Roman" w:hAnsi="Times New Roman"/>
                <w:sz w:val="22"/>
                <w:szCs w:val="22"/>
              </w:rPr>
              <w:t>2</w:t>
            </w:r>
            <w:proofErr w:type="gram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152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5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70</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Посев газонов партерных, мавританских и обыкновенных вручную</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roofErr w:type="gramStart"/>
            <w:r w:rsidRPr="0091093C">
              <w:rPr>
                <w:rFonts w:ascii="Times New Roman" w:hAnsi="Times New Roman"/>
                <w:sz w:val="22"/>
                <w:szCs w:val="22"/>
              </w:rPr>
              <w:t>2</w:t>
            </w:r>
            <w:proofErr w:type="gram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152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09"/>
        </w:trPr>
        <w:tc>
          <w:tcPr>
            <w:tcW w:w="9764" w:type="dxa"/>
            <w:gridSpan w:val="5"/>
            <w:tcBorders>
              <w:top w:val="nil"/>
              <w:left w:val="single" w:sz="4" w:space="0" w:color="auto"/>
              <w:bottom w:val="single" w:sz="4" w:space="0" w:color="auto"/>
              <w:right w:val="single" w:sz="4" w:space="0" w:color="000000"/>
            </w:tcBorders>
            <w:shd w:val="clear" w:color="auto" w:fill="auto"/>
            <w:vAlign w:val="center"/>
            <w:hideMark/>
          </w:tcPr>
          <w:p w:rsidR="0091093C" w:rsidRPr="0091093C" w:rsidRDefault="0091093C" w:rsidP="0091093C">
            <w:pPr>
              <w:rPr>
                <w:rFonts w:ascii="Times New Roman" w:hAnsi="Times New Roman"/>
                <w:b/>
                <w:bCs/>
                <w:color w:val="000000"/>
                <w:sz w:val="22"/>
                <w:szCs w:val="22"/>
              </w:rPr>
            </w:pPr>
            <w:r w:rsidRPr="0091093C">
              <w:rPr>
                <w:rFonts w:ascii="Times New Roman" w:hAnsi="Times New Roman"/>
                <w:b/>
                <w:bCs/>
                <w:color w:val="000000"/>
                <w:sz w:val="22"/>
                <w:szCs w:val="22"/>
              </w:rPr>
              <w:t>Раздел 5. Прокладка трубопровода по подвалу.</w:t>
            </w:r>
          </w:p>
        </w:tc>
      </w:tr>
      <w:tr w:rsidR="0091093C" w:rsidRPr="0091093C" w:rsidTr="0091093C">
        <w:trPr>
          <w:trHeight w:val="90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71</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Сверление установками алмазного бурения в железобетонных конструкциях горизонтальных отверстий глубиной 200 мм диаметром: 160 мм (300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отверстий</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1</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675"/>
        </w:trPr>
        <w:tc>
          <w:tcPr>
            <w:tcW w:w="1000" w:type="dxa"/>
            <w:tcBorders>
              <w:top w:val="single" w:sz="4" w:space="0" w:color="auto"/>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72</w:t>
            </w:r>
          </w:p>
        </w:tc>
        <w:tc>
          <w:tcPr>
            <w:tcW w:w="5252" w:type="dxa"/>
            <w:tcBorders>
              <w:top w:val="single" w:sz="4" w:space="0" w:color="auto"/>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Укладка стальных водопроводных труб с гидравлическим испытанием диаметром: 300 мм (Гильза)</w:t>
            </w:r>
          </w:p>
        </w:tc>
        <w:tc>
          <w:tcPr>
            <w:tcW w:w="851" w:type="dxa"/>
            <w:tcBorders>
              <w:top w:val="single" w:sz="4" w:space="0" w:color="auto"/>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км</w:t>
            </w:r>
          </w:p>
        </w:tc>
        <w:tc>
          <w:tcPr>
            <w:tcW w:w="1280" w:type="dxa"/>
            <w:tcBorders>
              <w:top w:val="single" w:sz="4" w:space="0" w:color="auto"/>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0,0005</w:t>
            </w:r>
          </w:p>
        </w:tc>
        <w:tc>
          <w:tcPr>
            <w:tcW w:w="1381" w:type="dxa"/>
            <w:tcBorders>
              <w:top w:val="single" w:sz="4" w:space="0" w:color="auto"/>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675"/>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73</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Прокладка трубопроводов отопления и водоснабжения из стальных электросварных труб диаметром: 80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5</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450"/>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74</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Протаскивание в футляр стальных труб диаметром: 300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r w:rsidRPr="0091093C">
              <w:rPr>
                <w:rFonts w:ascii="Times New Roman" w:hAnsi="Times New Roman"/>
                <w:sz w:val="22"/>
                <w:szCs w:val="22"/>
              </w:rPr>
              <w:t>м</w:t>
            </w:r>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0,5</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r w:rsidR="0091093C" w:rsidRPr="0091093C" w:rsidTr="0091093C">
        <w:trPr>
          <w:trHeight w:val="817"/>
        </w:trPr>
        <w:tc>
          <w:tcPr>
            <w:tcW w:w="1000" w:type="dxa"/>
            <w:tcBorders>
              <w:top w:val="nil"/>
              <w:left w:val="single" w:sz="4" w:space="0" w:color="auto"/>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75</w:t>
            </w:r>
          </w:p>
        </w:tc>
        <w:tc>
          <w:tcPr>
            <w:tcW w:w="5252" w:type="dxa"/>
            <w:tcBorders>
              <w:top w:val="nil"/>
              <w:left w:val="nil"/>
              <w:bottom w:val="single" w:sz="4" w:space="0" w:color="auto"/>
              <w:right w:val="single" w:sz="4" w:space="0" w:color="auto"/>
            </w:tcBorders>
            <w:shd w:val="clear" w:color="auto" w:fill="auto"/>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Установка вентилей, задвижек, затворов, клапанов обратных, кранов проходных на трубопроводах из стальных труб диаметром: до 100 мм</w:t>
            </w:r>
          </w:p>
        </w:tc>
        <w:tc>
          <w:tcPr>
            <w:tcW w:w="851"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sz w:val="22"/>
                <w:szCs w:val="22"/>
              </w:rPr>
            </w:pPr>
            <w:proofErr w:type="spellStart"/>
            <w:proofErr w:type="gramStart"/>
            <w:r w:rsidRPr="0091093C">
              <w:rPr>
                <w:rFonts w:ascii="Times New Roman" w:hAnsi="Times New Roman"/>
                <w:sz w:val="22"/>
                <w:szCs w:val="22"/>
              </w:rPr>
              <w:t>шт</w:t>
            </w:r>
            <w:proofErr w:type="spellEnd"/>
            <w:proofErr w:type="gramEnd"/>
          </w:p>
        </w:tc>
        <w:tc>
          <w:tcPr>
            <w:tcW w:w="1280" w:type="dxa"/>
            <w:tcBorders>
              <w:top w:val="nil"/>
              <w:left w:val="nil"/>
              <w:bottom w:val="single" w:sz="4" w:space="0" w:color="auto"/>
              <w:right w:val="single" w:sz="4" w:space="0" w:color="auto"/>
            </w:tcBorders>
            <w:shd w:val="clear" w:color="auto" w:fill="auto"/>
            <w:hideMark/>
          </w:tcPr>
          <w:p w:rsidR="0091093C" w:rsidRPr="0091093C" w:rsidRDefault="0091093C" w:rsidP="0091093C">
            <w:pPr>
              <w:jc w:val="center"/>
              <w:rPr>
                <w:rFonts w:ascii="Times New Roman" w:hAnsi="Times New Roman"/>
                <w:color w:val="000000"/>
                <w:sz w:val="22"/>
                <w:szCs w:val="22"/>
              </w:rPr>
            </w:pPr>
            <w:r w:rsidRPr="0091093C">
              <w:rPr>
                <w:rFonts w:ascii="Times New Roman" w:hAnsi="Times New Roman"/>
                <w:color w:val="000000"/>
                <w:sz w:val="22"/>
                <w:szCs w:val="22"/>
              </w:rPr>
              <w:t>2</w:t>
            </w:r>
          </w:p>
        </w:tc>
        <w:tc>
          <w:tcPr>
            <w:tcW w:w="1381" w:type="dxa"/>
            <w:tcBorders>
              <w:top w:val="nil"/>
              <w:left w:val="nil"/>
              <w:bottom w:val="single" w:sz="4" w:space="0" w:color="auto"/>
              <w:right w:val="single" w:sz="4" w:space="0" w:color="auto"/>
            </w:tcBorders>
            <w:shd w:val="clear" w:color="auto" w:fill="auto"/>
            <w:noWrap/>
            <w:vAlign w:val="bottom"/>
            <w:hideMark/>
          </w:tcPr>
          <w:p w:rsidR="0091093C" w:rsidRPr="0091093C" w:rsidRDefault="0091093C" w:rsidP="0091093C">
            <w:pPr>
              <w:rPr>
                <w:rFonts w:ascii="Times New Roman" w:hAnsi="Times New Roman"/>
                <w:color w:val="000000"/>
                <w:sz w:val="22"/>
                <w:szCs w:val="22"/>
              </w:rPr>
            </w:pPr>
            <w:r w:rsidRPr="0091093C">
              <w:rPr>
                <w:rFonts w:ascii="Times New Roman" w:hAnsi="Times New Roman"/>
                <w:color w:val="000000"/>
                <w:sz w:val="22"/>
                <w:szCs w:val="22"/>
              </w:rPr>
              <w:t> </w:t>
            </w:r>
          </w:p>
        </w:tc>
      </w:tr>
    </w:tbl>
    <w:p w:rsidR="0091093C" w:rsidRPr="0091093C" w:rsidRDefault="0091093C" w:rsidP="0091093C">
      <w:pPr>
        <w:pStyle w:val="aa"/>
        <w:rPr>
          <w:b/>
          <w:bCs/>
          <w:sz w:val="22"/>
          <w:szCs w:val="22"/>
        </w:rPr>
      </w:pPr>
    </w:p>
    <w:p w:rsidR="0091093C" w:rsidRPr="0091093C" w:rsidRDefault="0091093C" w:rsidP="0055158C">
      <w:pPr>
        <w:pStyle w:val="a9"/>
        <w:autoSpaceDE w:val="0"/>
        <w:autoSpaceDN w:val="0"/>
        <w:adjustRightInd w:val="0"/>
        <w:spacing w:after="0" w:line="240" w:lineRule="auto"/>
        <w:ind w:left="1740"/>
        <w:rPr>
          <w:rFonts w:ascii="Times New Roman" w:hAnsi="Times New Roman"/>
          <w:sz w:val="24"/>
          <w:szCs w:val="24"/>
        </w:rPr>
      </w:pPr>
    </w:p>
    <w:p w:rsidR="0091093C" w:rsidRPr="0091093C" w:rsidRDefault="0091093C" w:rsidP="0055158C">
      <w:pPr>
        <w:pStyle w:val="a9"/>
        <w:autoSpaceDE w:val="0"/>
        <w:autoSpaceDN w:val="0"/>
        <w:adjustRightInd w:val="0"/>
        <w:spacing w:after="0" w:line="240" w:lineRule="auto"/>
        <w:ind w:left="1740"/>
        <w:rPr>
          <w:rFonts w:ascii="Times New Roman" w:hAnsi="Times New Roman"/>
          <w:sz w:val="24"/>
          <w:szCs w:val="24"/>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743"/>
      </w:tblGrid>
      <w:tr w:rsidR="002D699F" w:rsidRPr="0091093C" w:rsidTr="002D699F">
        <w:trPr>
          <w:trHeight w:val="2323"/>
        </w:trPr>
        <w:tc>
          <w:tcPr>
            <w:tcW w:w="5046" w:type="dxa"/>
            <w:tcBorders>
              <w:top w:val="single" w:sz="4" w:space="0" w:color="auto"/>
              <w:left w:val="single" w:sz="4" w:space="0" w:color="auto"/>
              <w:bottom w:val="single" w:sz="4" w:space="0" w:color="auto"/>
              <w:right w:val="single" w:sz="4" w:space="0" w:color="auto"/>
            </w:tcBorders>
            <w:hideMark/>
          </w:tcPr>
          <w:p w:rsidR="002D699F" w:rsidRPr="0091093C" w:rsidRDefault="002D699F" w:rsidP="00E613DD">
            <w:pPr>
              <w:shd w:val="clear" w:color="auto" w:fill="FFFFFF"/>
              <w:ind w:firstLine="284"/>
              <w:rPr>
                <w:rFonts w:ascii="Times New Roman" w:hAnsi="Times New Roman"/>
                <w:bCs/>
                <w:iCs/>
                <w:color w:val="000000"/>
                <w:sz w:val="24"/>
                <w:szCs w:val="24"/>
              </w:rPr>
            </w:pPr>
            <w:r w:rsidRPr="0091093C">
              <w:rPr>
                <w:rFonts w:ascii="Times New Roman" w:hAnsi="Times New Roman"/>
                <w:bCs/>
                <w:iCs/>
                <w:color w:val="000000"/>
                <w:sz w:val="24"/>
                <w:szCs w:val="24"/>
              </w:rPr>
              <w:t>ЗАКАЗЧИК:</w:t>
            </w:r>
          </w:p>
          <w:p w:rsidR="002D699F" w:rsidRPr="0091093C" w:rsidRDefault="00164BF1" w:rsidP="00E613DD">
            <w:pPr>
              <w:spacing w:after="0"/>
              <w:ind w:firstLine="284"/>
              <w:rPr>
                <w:rFonts w:ascii="Times New Roman" w:hAnsi="Times New Roman"/>
                <w:b/>
                <w:sz w:val="24"/>
                <w:szCs w:val="24"/>
              </w:rPr>
            </w:pPr>
            <w:r>
              <w:rPr>
                <w:rFonts w:ascii="Times New Roman" w:hAnsi="Times New Roman"/>
                <w:b/>
                <w:sz w:val="24"/>
                <w:szCs w:val="24"/>
              </w:rPr>
              <w:t xml:space="preserve">И. о. </w:t>
            </w:r>
            <w:r w:rsidR="002D699F" w:rsidRPr="0091093C">
              <w:rPr>
                <w:rFonts w:ascii="Times New Roman" w:hAnsi="Times New Roman"/>
                <w:b/>
                <w:sz w:val="24"/>
                <w:szCs w:val="24"/>
              </w:rPr>
              <w:t>Генеральн</w:t>
            </w:r>
            <w:r>
              <w:rPr>
                <w:rFonts w:ascii="Times New Roman" w:hAnsi="Times New Roman"/>
                <w:b/>
                <w:sz w:val="24"/>
                <w:szCs w:val="24"/>
              </w:rPr>
              <w:t>ого</w:t>
            </w:r>
            <w:r w:rsidR="002D699F" w:rsidRPr="0091093C">
              <w:rPr>
                <w:rFonts w:ascii="Times New Roman" w:hAnsi="Times New Roman"/>
                <w:b/>
                <w:sz w:val="24"/>
                <w:szCs w:val="24"/>
              </w:rPr>
              <w:t xml:space="preserve"> директор</w:t>
            </w:r>
            <w:r>
              <w:rPr>
                <w:rFonts w:ascii="Times New Roman" w:hAnsi="Times New Roman"/>
                <w:b/>
                <w:sz w:val="24"/>
                <w:szCs w:val="24"/>
              </w:rPr>
              <w:t>а</w:t>
            </w:r>
          </w:p>
          <w:p w:rsidR="002D699F" w:rsidRPr="0091093C" w:rsidRDefault="002D699F" w:rsidP="00E613DD">
            <w:pPr>
              <w:spacing w:after="0"/>
              <w:ind w:firstLine="284"/>
              <w:rPr>
                <w:rFonts w:ascii="Times New Roman" w:hAnsi="Times New Roman"/>
                <w:b/>
                <w:sz w:val="24"/>
                <w:szCs w:val="24"/>
              </w:rPr>
            </w:pPr>
            <w:r w:rsidRPr="0091093C">
              <w:rPr>
                <w:rFonts w:ascii="Times New Roman" w:hAnsi="Times New Roman"/>
                <w:b/>
                <w:sz w:val="24"/>
                <w:szCs w:val="24"/>
              </w:rPr>
              <w:t>АО «</w:t>
            </w:r>
            <w:proofErr w:type="spellStart"/>
            <w:r w:rsidRPr="0091093C">
              <w:rPr>
                <w:rFonts w:ascii="Times New Roman" w:hAnsi="Times New Roman"/>
                <w:b/>
                <w:sz w:val="24"/>
                <w:szCs w:val="24"/>
              </w:rPr>
              <w:t>Выборгтеплоэнерго</w:t>
            </w:r>
            <w:proofErr w:type="spellEnd"/>
            <w:r w:rsidRPr="0091093C">
              <w:rPr>
                <w:rFonts w:ascii="Times New Roman" w:hAnsi="Times New Roman"/>
                <w:b/>
                <w:sz w:val="24"/>
                <w:szCs w:val="24"/>
              </w:rPr>
              <w:t>»</w:t>
            </w:r>
          </w:p>
          <w:p w:rsidR="002D699F" w:rsidRPr="0091093C" w:rsidRDefault="002D699F" w:rsidP="00E613DD">
            <w:pPr>
              <w:spacing w:after="0"/>
              <w:ind w:firstLine="284"/>
              <w:rPr>
                <w:rFonts w:ascii="Times New Roman" w:hAnsi="Times New Roman"/>
                <w:b/>
                <w:sz w:val="24"/>
                <w:szCs w:val="24"/>
              </w:rPr>
            </w:pPr>
          </w:p>
          <w:p w:rsidR="002D699F" w:rsidRPr="0091093C" w:rsidRDefault="002D699F" w:rsidP="00164BF1">
            <w:pPr>
              <w:ind w:firstLine="284"/>
              <w:rPr>
                <w:rFonts w:ascii="Times New Roman" w:hAnsi="Times New Roman"/>
                <w:sz w:val="24"/>
                <w:szCs w:val="24"/>
              </w:rPr>
            </w:pPr>
            <w:r w:rsidRPr="0091093C">
              <w:rPr>
                <w:rFonts w:ascii="Times New Roman" w:hAnsi="Times New Roman"/>
                <w:b/>
                <w:sz w:val="24"/>
                <w:szCs w:val="24"/>
              </w:rPr>
              <w:t xml:space="preserve">_________________ </w:t>
            </w:r>
            <w:r w:rsidR="00164BF1">
              <w:rPr>
                <w:rFonts w:ascii="Times New Roman" w:hAnsi="Times New Roman"/>
                <w:b/>
                <w:sz w:val="24"/>
                <w:szCs w:val="24"/>
              </w:rPr>
              <w:t>С</w:t>
            </w:r>
            <w:r w:rsidRPr="0091093C">
              <w:rPr>
                <w:rFonts w:ascii="Times New Roman" w:hAnsi="Times New Roman"/>
                <w:b/>
                <w:sz w:val="24"/>
                <w:szCs w:val="24"/>
              </w:rPr>
              <w:t>.</w:t>
            </w:r>
            <w:r w:rsidR="00164BF1">
              <w:rPr>
                <w:rFonts w:ascii="Times New Roman" w:hAnsi="Times New Roman"/>
                <w:b/>
                <w:sz w:val="24"/>
                <w:szCs w:val="24"/>
              </w:rPr>
              <w:t>М</w:t>
            </w:r>
            <w:r w:rsidRPr="0091093C">
              <w:rPr>
                <w:rFonts w:ascii="Times New Roman" w:hAnsi="Times New Roman"/>
                <w:b/>
                <w:sz w:val="24"/>
                <w:szCs w:val="24"/>
              </w:rPr>
              <w:t xml:space="preserve">. </w:t>
            </w:r>
            <w:r w:rsidR="00164BF1">
              <w:rPr>
                <w:rFonts w:ascii="Times New Roman" w:hAnsi="Times New Roman"/>
                <w:b/>
                <w:sz w:val="24"/>
                <w:szCs w:val="24"/>
              </w:rPr>
              <w:t>Вилков</w:t>
            </w:r>
            <w:bookmarkStart w:id="0" w:name="_GoBack"/>
            <w:bookmarkEnd w:id="0"/>
          </w:p>
        </w:tc>
        <w:tc>
          <w:tcPr>
            <w:tcW w:w="4743" w:type="dxa"/>
            <w:tcBorders>
              <w:top w:val="single" w:sz="4" w:space="0" w:color="auto"/>
              <w:left w:val="single" w:sz="4" w:space="0" w:color="auto"/>
              <w:bottom w:val="single" w:sz="4" w:space="0" w:color="auto"/>
              <w:right w:val="single" w:sz="4" w:space="0" w:color="auto"/>
            </w:tcBorders>
          </w:tcPr>
          <w:p w:rsidR="002D699F" w:rsidRPr="0091093C" w:rsidRDefault="002D699F" w:rsidP="00E613DD">
            <w:pPr>
              <w:shd w:val="clear" w:color="auto" w:fill="FFFFFF"/>
              <w:ind w:firstLine="284"/>
              <w:rPr>
                <w:rFonts w:ascii="Times New Roman" w:hAnsi="Times New Roman"/>
                <w:iCs/>
                <w:color w:val="000000"/>
                <w:spacing w:val="2"/>
                <w:sz w:val="24"/>
                <w:szCs w:val="24"/>
              </w:rPr>
            </w:pPr>
            <w:r w:rsidRPr="0091093C">
              <w:rPr>
                <w:rFonts w:ascii="Times New Roman" w:hAnsi="Times New Roman"/>
                <w:bCs/>
                <w:iCs/>
                <w:color w:val="000000"/>
                <w:sz w:val="24"/>
                <w:szCs w:val="24"/>
              </w:rPr>
              <w:t>ПОДРЯДЧИК:</w:t>
            </w:r>
          </w:p>
          <w:p w:rsidR="002D699F" w:rsidRPr="0091093C" w:rsidRDefault="002D699F" w:rsidP="00E613DD">
            <w:pPr>
              <w:spacing w:after="0"/>
              <w:ind w:left="369" w:hanging="85"/>
              <w:rPr>
                <w:rFonts w:ascii="Times New Roman" w:hAnsi="Times New Roman"/>
                <w:b/>
                <w:sz w:val="24"/>
                <w:szCs w:val="24"/>
              </w:rPr>
            </w:pPr>
            <w:r w:rsidRPr="0091093C">
              <w:rPr>
                <w:rFonts w:ascii="Times New Roman" w:hAnsi="Times New Roman"/>
                <w:b/>
                <w:sz w:val="24"/>
                <w:szCs w:val="24"/>
              </w:rPr>
              <w:t>Генеральный директор</w:t>
            </w:r>
          </w:p>
          <w:p w:rsidR="002D699F" w:rsidRPr="0091093C" w:rsidRDefault="002D699F" w:rsidP="00E613DD">
            <w:pPr>
              <w:spacing w:after="0"/>
              <w:ind w:left="369" w:hanging="85"/>
              <w:rPr>
                <w:rFonts w:ascii="Times New Roman" w:hAnsi="Times New Roman"/>
                <w:b/>
                <w:sz w:val="24"/>
                <w:szCs w:val="24"/>
              </w:rPr>
            </w:pPr>
            <w:r w:rsidRPr="0091093C">
              <w:rPr>
                <w:rFonts w:ascii="Times New Roman" w:hAnsi="Times New Roman"/>
                <w:b/>
                <w:sz w:val="24"/>
                <w:szCs w:val="24"/>
              </w:rPr>
              <w:t>ООО «Выборгский Водоканал»</w:t>
            </w:r>
          </w:p>
          <w:p w:rsidR="002D699F" w:rsidRPr="0091093C" w:rsidRDefault="002D699F" w:rsidP="00E613DD">
            <w:pPr>
              <w:spacing w:after="0"/>
              <w:ind w:left="369" w:hanging="85"/>
              <w:rPr>
                <w:rFonts w:ascii="Times New Roman" w:hAnsi="Times New Roman"/>
                <w:b/>
                <w:sz w:val="24"/>
                <w:szCs w:val="24"/>
              </w:rPr>
            </w:pPr>
          </w:p>
          <w:p w:rsidR="002D699F" w:rsidRPr="0091093C" w:rsidRDefault="002D699F" w:rsidP="00E613DD">
            <w:pPr>
              <w:shd w:val="clear" w:color="auto" w:fill="FFFFFF"/>
              <w:ind w:firstLine="284"/>
              <w:rPr>
                <w:rFonts w:ascii="Times New Roman" w:hAnsi="Times New Roman"/>
                <w:iCs/>
                <w:color w:val="000000"/>
                <w:spacing w:val="2"/>
                <w:sz w:val="24"/>
                <w:szCs w:val="24"/>
              </w:rPr>
            </w:pPr>
            <w:r w:rsidRPr="0091093C">
              <w:rPr>
                <w:rFonts w:ascii="Times New Roman" w:hAnsi="Times New Roman"/>
                <w:b/>
                <w:sz w:val="24"/>
                <w:szCs w:val="24"/>
              </w:rPr>
              <w:t xml:space="preserve">_________________ Е.А. </w:t>
            </w:r>
            <w:proofErr w:type="spellStart"/>
            <w:r w:rsidRPr="0091093C">
              <w:rPr>
                <w:rFonts w:ascii="Times New Roman" w:hAnsi="Times New Roman"/>
                <w:b/>
                <w:sz w:val="24"/>
                <w:szCs w:val="24"/>
              </w:rPr>
              <w:t>Трифанов</w:t>
            </w:r>
            <w:proofErr w:type="spellEnd"/>
          </w:p>
          <w:p w:rsidR="002D699F" w:rsidRPr="0091093C" w:rsidRDefault="002D699F" w:rsidP="00E613DD">
            <w:pPr>
              <w:tabs>
                <w:tab w:val="left" w:pos="1075"/>
              </w:tabs>
              <w:ind w:firstLine="284"/>
              <w:rPr>
                <w:rFonts w:ascii="Times New Roman" w:hAnsi="Times New Roman"/>
                <w:iCs/>
                <w:color w:val="000000"/>
                <w:sz w:val="24"/>
                <w:szCs w:val="24"/>
              </w:rPr>
            </w:pPr>
          </w:p>
        </w:tc>
      </w:tr>
    </w:tbl>
    <w:p w:rsidR="002D699F" w:rsidRPr="00C564E4" w:rsidRDefault="002D699F" w:rsidP="0055158C">
      <w:pPr>
        <w:pStyle w:val="a9"/>
        <w:autoSpaceDE w:val="0"/>
        <w:autoSpaceDN w:val="0"/>
        <w:adjustRightInd w:val="0"/>
        <w:spacing w:after="0" w:line="240" w:lineRule="auto"/>
        <w:ind w:left="1740"/>
        <w:rPr>
          <w:rFonts w:ascii="Times New Roman" w:hAnsi="Times New Roman"/>
          <w:sz w:val="24"/>
          <w:szCs w:val="24"/>
        </w:rPr>
      </w:pPr>
    </w:p>
    <w:sectPr w:rsidR="002D699F" w:rsidRPr="00C564E4" w:rsidSect="00FB503C">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GOSTtypeB">
    <w:altName w:val="MS Mincho"/>
    <w:panose1 w:val="00000000000000000000"/>
    <w:charset w:val="80"/>
    <w:family w:val="auto"/>
    <w:notTrueType/>
    <w:pitch w:val="default"/>
    <w:sig w:usb0="00000201" w:usb1="08070000" w:usb2="00000010" w:usb3="00000000" w:csb0="00020004" w:csb1="00000000"/>
  </w:font>
  <w:font w:name="Calibri Light">
    <w:altName w:val="Arial"/>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F3562"/>
    <w:multiLevelType w:val="multilevel"/>
    <w:tmpl w:val="C30E79A8"/>
    <w:lvl w:ilvl="0">
      <w:start w:val="1"/>
      <w:numFmt w:val="decimal"/>
      <w:pStyle w:val="a"/>
      <w:lvlText w:val="%1."/>
      <w:lvlJc w:val="left"/>
      <w:pPr>
        <w:ind w:left="5671" w:hanging="1134"/>
      </w:pPr>
    </w:lvl>
    <w:lvl w:ilvl="1">
      <w:start w:val="1"/>
      <w:numFmt w:val="decimal"/>
      <w:pStyle w:val="a0"/>
      <w:lvlText w:val="%1.%2"/>
      <w:lvlJc w:val="left"/>
      <w:pPr>
        <w:ind w:left="3969" w:hanging="1134"/>
      </w:pPr>
    </w:lvl>
    <w:lvl w:ilvl="2">
      <w:start w:val="1"/>
      <w:numFmt w:val="decimal"/>
      <w:pStyle w:val="a1"/>
      <w:lvlText w:val="%1.%2.%3"/>
      <w:lvlJc w:val="left"/>
      <w:pPr>
        <w:ind w:left="1418" w:hanging="1134"/>
      </w:pPr>
      <w:rPr>
        <w:rFonts w:ascii="Times New Roman" w:hAnsi="Times New Roman" w:cs="Times New Roman" w:hint="default"/>
        <w:b w:val="0"/>
        <w:color w:val="auto"/>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F9C7745"/>
    <w:multiLevelType w:val="hybridMultilevel"/>
    <w:tmpl w:val="F9A82A72"/>
    <w:lvl w:ilvl="0" w:tplc="581EDF46">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32DD1030"/>
    <w:multiLevelType w:val="hybridMultilevel"/>
    <w:tmpl w:val="40A09F5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7">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1B33CB3"/>
    <w:multiLevelType w:val="multilevel"/>
    <w:tmpl w:val="EEA26F1A"/>
    <w:lvl w:ilvl="0">
      <w:start w:val="7"/>
      <w:numFmt w:val="decimal"/>
      <w:lvlText w:val="%1."/>
      <w:lvlJc w:val="left"/>
      <w:pPr>
        <w:ind w:left="3054" w:hanging="360"/>
      </w:pPr>
      <w:rPr>
        <w:sz w:val="24"/>
        <w:szCs w:val="24"/>
      </w:r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9">
    <w:nsid w:val="4584218F"/>
    <w:multiLevelType w:val="hybridMultilevel"/>
    <w:tmpl w:val="358CB500"/>
    <w:lvl w:ilvl="0" w:tplc="92F2FB6E">
      <w:start w:val="6"/>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0">
    <w:nsid w:val="56042971"/>
    <w:multiLevelType w:val="hybridMultilevel"/>
    <w:tmpl w:val="51ACB808"/>
    <w:lvl w:ilvl="0" w:tplc="2B4A1964">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11">
    <w:nsid w:val="6BFC6865"/>
    <w:multiLevelType w:val="hybridMultilevel"/>
    <w:tmpl w:val="8ABE3B06"/>
    <w:lvl w:ilvl="0" w:tplc="35986162">
      <w:start w:val="1"/>
      <w:numFmt w:val="decimal"/>
      <w:lvlText w:val="%1."/>
      <w:lvlJc w:val="left"/>
      <w:pPr>
        <w:ind w:left="420" w:hanging="360"/>
      </w:pPr>
      <w:rPr>
        <w:rFonts w:hint="default"/>
        <w:color w:val="auto"/>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
  </w:num>
  <w:num w:numId="8">
    <w:abstractNumId w:val="1"/>
  </w:num>
  <w:num w:numId="9">
    <w:abstractNumId w:val="10"/>
  </w:num>
  <w:num w:numId="10">
    <w:abstractNumId w:val="4"/>
  </w:num>
  <w:num w:numId="11">
    <w:abstractNumId w:val="8"/>
  </w:num>
  <w:num w:numId="12">
    <w:abstractNumId w:val="9"/>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E17"/>
    <w:rsid w:val="000529E0"/>
    <w:rsid w:val="001565E9"/>
    <w:rsid w:val="00164BF1"/>
    <w:rsid w:val="001E4BB1"/>
    <w:rsid w:val="002D4276"/>
    <w:rsid w:val="002D699F"/>
    <w:rsid w:val="0055158C"/>
    <w:rsid w:val="00560C63"/>
    <w:rsid w:val="006853E0"/>
    <w:rsid w:val="007936FC"/>
    <w:rsid w:val="00883D01"/>
    <w:rsid w:val="0091093C"/>
    <w:rsid w:val="00BB377B"/>
    <w:rsid w:val="00C564E4"/>
    <w:rsid w:val="00D1756A"/>
    <w:rsid w:val="00DF35DC"/>
    <w:rsid w:val="00E613DD"/>
    <w:rsid w:val="00F16667"/>
    <w:rsid w:val="00FB503C"/>
    <w:rsid w:val="00FE4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B503C"/>
    <w:pPr>
      <w:spacing w:after="200" w:line="276" w:lineRule="auto"/>
    </w:pPr>
    <w:rPr>
      <w:rFonts w:ascii="Proxima Nova ExCn Rg" w:eastAsia="Calibri" w:hAnsi="Proxima Nova ExCn Rg" w:cs="Times New Roman"/>
      <w:sz w:val="28"/>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a7">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8"/>
    <w:locked/>
    <w:rsid w:val="00FB503C"/>
    <w:rPr>
      <w:rFonts w:ascii="Times New Roman" w:eastAsia="Times New Roman" w:hAnsi="Times New Roman" w:cs="Times New Roman"/>
      <w:sz w:val="28"/>
      <w:szCs w:val="24"/>
      <w:lang w:val="x-none"/>
    </w:rPr>
  </w:style>
  <w:style w:type="paragraph" w:styleId="a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3"/>
    <w:link w:val="a7"/>
    <w:uiPriority w:val="99"/>
    <w:unhideWhenUsed/>
    <w:rsid w:val="00FB503C"/>
    <w:pPr>
      <w:spacing w:after="120"/>
    </w:pPr>
    <w:rPr>
      <w:rFonts w:ascii="Times New Roman" w:eastAsia="Times New Roman" w:hAnsi="Times New Roman"/>
      <w:szCs w:val="24"/>
      <w:lang w:val="x-none"/>
    </w:rPr>
  </w:style>
  <w:style w:type="paragraph" w:customStyle="1" w:styleId="a0">
    <w:name w:val="Подраздел"/>
    <w:uiPriority w:val="99"/>
    <w:qFormat/>
    <w:rsid w:val="00FB503C"/>
    <w:pPr>
      <w:keepNext/>
      <w:keepLines/>
      <w:numPr>
        <w:ilvl w:val="1"/>
        <w:numId w:val="1"/>
      </w:numPr>
      <w:suppressAutoHyphens/>
      <w:spacing w:before="480" w:after="120" w:line="276" w:lineRule="auto"/>
      <w:ind w:left="2268"/>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FB503C"/>
    <w:pPr>
      <w:keepNext/>
      <w:keepLines/>
      <w:pageBreakBefore/>
      <w:numPr>
        <w:numId w:val="1"/>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2">
    <w:name w:val="Текст Подпункта"/>
    <w:uiPriority w:val="99"/>
    <w:qFormat/>
    <w:rsid w:val="00FB503C"/>
    <w:pPr>
      <w:numPr>
        <w:ilvl w:val="3"/>
        <w:numId w:val="1"/>
      </w:numPr>
      <w:suppressAutoHyphens/>
      <w:spacing w:after="0" w:line="276" w:lineRule="auto"/>
      <w:jc w:val="both"/>
    </w:pPr>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uiPriority w:val="99"/>
    <w:qFormat/>
    <w:rsid w:val="00FB503C"/>
    <w:pPr>
      <w:numPr>
        <w:ilvl w:val="4"/>
        <w:numId w:val="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uiPriority w:val="99"/>
    <w:qFormat/>
    <w:rsid w:val="00FB503C"/>
    <w:pPr>
      <w:numPr>
        <w:ilvl w:val="2"/>
        <w:numId w:val="1"/>
      </w:numPr>
      <w:suppressAutoHyphens/>
      <w:spacing w:after="0" w:line="240" w:lineRule="auto"/>
      <w:ind w:left="1134"/>
      <w:jc w:val="both"/>
      <w:outlineLvl w:val="3"/>
    </w:pPr>
    <w:rPr>
      <w:rFonts w:ascii="Times New Roman" w:eastAsia="Times New Roman" w:hAnsi="Times New Roman" w:cs="Times New Roman"/>
      <w:sz w:val="24"/>
      <w:szCs w:val="24"/>
      <w:lang w:eastAsia="ru-RU"/>
    </w:rPr>
  </w:style>
  <w:style w:type="paragraph" w:customStyle="1" w:styleId="3">
    <w:name w:val="Абзац списка3"/>
    <w:basedOn w:val="a3"/>
    <w:rsid w:val="00FB503C"/>
    <w:pPr>
      <w:ind w:left="720"/>
      <w:contextualSpacing/>
    </w:pPr>
    <w:rPr>
      <w:rFonts w:ascii="Calibri" w:eastAsia="Times New Roman" w:hAnsi="Calibri"/>
      <w:sz w:val="20"/>
      <w:szCs w:val="20"/>
      <w:lang w:eastAsia="ru-RU"/>
    </w:rPr>
  </w:style>
  <w:style w:type="paragraph" w:styleId="a9">
    <w:name w:val="List Paragraph"/>
    <w:aliases w:val="Маркер"/>
    <w:basedOn w:val="a3"/>
    <w:uiPriority w:val="34"/>
    <w:qFormat/>
    <w:rsid w:val="00FB503C"/>
    <w:pPr>
      <w:ind w:left="720"/>
      <w:contextualSpacing/>
    </w:pPr>
  </w:style>
  <w:style w:type="paragraph" w:customStyle="1" w:styleId="1">
    <w:name w:val="Обычный1"/>
    <w:rsid w:val="00C564E4"/>
    <w:pPr>
      <w:spacing w:after="0" w:line="240" w:lineRule="auto"/>
    </w:pPr>
    <w:rPr>
      <w:rFonts w:ascii="Times New Roman" w:eastAsia="Times New Roman" w:hAnsi="Times New Roman" w:cs="Times New Roman"/>
      <w:sz w:val="24"/>
      <w:szCs w:val="20"/>
      <w:lang w:eastAsia="ru-RU"/>
    </w:rPr>
  </w:style>
  <w:style w:type="paragraph" w:customStyle="1" w:styleId="10">
    <w:name w:val="Без интервала1"/>
    <w:uiPriority w:val="1"/>
    <w:qFormat/>
    <w:rsid w:val="00C564E4"/>
    <w:pPr>
      <w:spacing w:after="0" w:line="240" w:lineRule="auto"/>
    </w:pPr>
    <w:rPr>
      <w:rFonts w:ascii="Calibri" w:eastAsia="Times New Roman" w:hAnsi="Calibri" w:cs="Times New Roman"/>
      <w:lang w:eastAsia="ru-RU"/>
    </w:rPr>
  </w:style>
  <w:style w:type="paragraph" w:styleId="aa">
    <w:name w:val="No Spacing"/>
    <w:uiPriority w:val="1"/>
    <w:qFormat/>
    <w:rsid w:val="00C564E4"/>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rsid w:val="00C564E4"/>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styleId="ab">
    <w:name w:val="List"/>
    <w:basedOn w:val="ac"/>
    <w:semiHidden/>
    <w:rsid w:val="0055158C"/>
    <w:pPr>
      <w:spacing w:line="288" w:lineRule="auto"/>
      <w:ind w:firstLine="567"/>
      <w:jc w:val="both"/>
    </w:pPr>
    <w:rPr>
      <w:rFonts w:ascii="Arial" w:hAnsi="Arial" w:cs="Tahoma"/>
      <w:lang w:eastAsia="ar-SA"/>
    </w:rPr>
  </w:style>
  <w:style w:type="paragraph" w:customStyle="1" w:styleId="2">
    <w:name w:val="Текст подпункта 2"/>
    <w:basedOn w:val="a2"/>
    <w:qFormat/>
    <w:rsid w:val="0055158C"/>
    <w:pPr>
      <w:numPr>
        <w:numId w:val="10"/>
      </w:numPr>
      <w:ind w:left="2382" w:hanging="454"/>
    </w:pPr>
  </w:style>
  <w:style w:type="paragraph" w:styleId="ac">
    <w:name w:val="Body Text"/>
    <w:basedOn w:val="a3"/>
    <w:link w:val="ad"/>
    <w:uiPriority w:val="99"/>
    <w:semiHidden/>
    <w:unhideWhenUsed/>
    <w:rsid w:val="0055158C"/>
    <w:pPr>
      <w:spacing w:after="120"/>
    </w:pPr>
  </w:style>
  <w:style w:type="character" w:customStyle="1" w:styleId="ad">
    <w:name w:val="Основной текст Знак"/>
    <w:basedOn w:val="a4"/>
    <w:link w:val="ac"/>
    <w:uiPriority w:val="99"/>
    <w:semiHidden/>
    <w:rsid w:val="0055158C"/>
    <w:rPr>
      <w:rFonts w:ascii="Proxima Nova ExCn Rg" w:eastAsia="Calibri" w:hAnsi="Proxima Nova ExCn Rg"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B503C"/>
    <w:pPr>
      <w:spacing w:after="200" w:line="276" w:lineRule="auto"/>
    </w:pPr>
    <w:rPr>
      <w:rFonts w:ascii="Proxima Nova ExCn Rg" w:eastAsia="Calibri" w:hAnsi="Proxima Nova ExCn Rg" w:cs="Times New Roman"/>
      <w:sz w:val="28"/>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a7">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8"/>
    <w:locked/>
    <w:rsid w:val="00FB503C"/>
    <w:rPr>
      <w:rFonts w:ascii="Times New Roman" w:eastAsia="Times New Roman" w:hAnsi="Times New Roman" w:cs="Times New Roman"/>
      <w:sz w:val="28"/>
      <w:szCs w:val="24"/>
      <w:lang w:val="x-none"/>
    </w:rPr>
  </w:style>
  <w:style w:type="paragraph" w:styleId="a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3"/>
    <w:link w:val="a7"/>
    <w:uiPriority w:val="99"/>
    <w:unhideWhenUsed/>
    <w:rsid w:val="00FB503C"/>
    <w:pPr>
      <w:spacing w:after="120"/>
    </w:pPr>
    <w:rPr>
      <w:rFonts w:ascii="Times New Roman" w:eastAsia="Times New Roman" w:hAnsi="Times New Roman"/>
      <w:szCs w:val="24"/>
      <w:lang w:val="x-none"/>
    </w:rPr>
  </w:style>
  <w:style w:type="paragraph" w:customStyle="1" w:styleId="a0">
    <w:name w:val="Подраздел"/>
    <w:uiPriority w:val="99"/>
    <w:qFormat/>
    <w:rsid w:val="00FB503C"/>
    <w:pPr>
      <w:keepNext/>
      <w:keepLines/>
      <w:numPr>
        <w:ilvl w:val="1"/>
        <w:numId w:val="1"/>
      </w:numPr>
      <w:suppressAutoHyphens/>
      <w:spacing w:before="480" w:after="120" w:line="276" w:lineRule="auto"/>
      <w:ind w:left="2268"/>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FB503C"/>
    <w:pPr>
      <w:keepNext/>
      <w:keepLines/>
      <w:pageBreakBefore/>
      <w:numPr>
        <w:numId w:val="1"/>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2">
    <w:name w:val="Текст Подпункта"/>
    <w:uiPriority w:val="99"/>
    <w:qFormat/>
    <w:rsid w:val="00FB503C"/>
    <w:pPr>
      <w:numPr>
        <w:ilvl w:val="3"/>
        <w:numId w:val="1"/>
      </w:numPr>
      <w:suppressAutoHyphens/>
      <w:spacing w:after="0" w:line="276" w:lineRule="auto"/>
      <w:jc w:val="both"/>
    </w:pPr>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uiPriority w:val="99"/>
    <w:qFormat/>
    <w:rsid w:val="00FB503C"/>
    <w:pPr>
      <w:numPr>
        <w:ilvl w:val="4"/>
        <w:numId w:val="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uiPriority w:val="99"/>
    <w:qFormat/>
    <w:rsid w:val="00FB503C"/>
    <w:pPr>
      <w:numPr>
        <w:ilvl w:val="2"/>
        <w:numId w:val="1"/>
      </w:numPr>
      <w:suppressAutoHyphens/>
      <w:spacing w:after="0" w:line="240" w:lineRule="auto"/>
      <w:ind w:left="1134"/>
      <w:jc w:val="both"/>
      <w:outlineLvl w:val="3"/>
    </w:pPr>
    <w:rPr>
      <w:rFonts w:ascii="Times New Roman" w:eastAsia="Times New Roman" w:hAnsi="Times New Roman" w:cs="Times New Roman"/>
      <w:sz w:val="24"/>
      <w:szCs w:val="24"/>
      <w:lang w:eastAsia="ru-RU"/>
    </w:rPr>
  </w:style>
  <w:style w:type="paragraph" w:customStyle="1" w:styleId="3">
    <w:name w:val="Абзац списка3"/>
    <w:basedOn w:val="a3"/>
    <w:rsid w:val="00FB503C"/>
    <w:pPr>
      <w:ind w:left="720"/>
      <w:contextualSpacing/>
    </w:pPr>
    <w:rPr>
      <w:rFonts w:ascii="Calibri" w:eastAsia="Times New Roman" w:hAnsi="Calibri"/>
      <w:sz w:val="20"/>
      <w:szCs w:val="20"/>
      <w:lang w:eastAsia="ru-RU"/>
    </w:rPr>
  </w:style>
  <w:style w:type="paragraph" w:styleId="a9">
    <w:name w:val="List Paragraph"/>
    <w:aliases w:val="Маркер"/>
    <w:basedOn w:val="a3"/>
    <w:uiPriority w:val="34"/>
    <w:qFormat/>
    <w:rsid w:val="00FB503C"/>
    <w:pPr>
      <w:ind w:left="720"/>
      <w:contextualSpacing/>
    </w:pPr>
  </w:style>
  <w:style w:type="paragraph" w:customStyle="1" w:styleId="1">
    <w:name w:val="Обычный1"/>
    <w:rsid w:val="00C564E4"/>
    <w:pPr>
      <w:spacing w:after="0" w:line="240" w:lineRule="auto"/>
    </w:pPr>
    <w:rPr>
      <w:rFonts w:ascii="Times New Roman" w:eastAsia="Times New Roman" w:hAnsi="Times New Roman" w:cs="Times New Roman"/>
      <w:sz w:val="24"/>
      <w:szCs w:val="20"/>
      <w:lang w:eastAsia="ru-RU"/>
    </w:rPr>
  </w:style>
  <w:style w:type="paragraph" w:customStyle="1" w:styleId="10">
    <w:name w:val="Без интервала1"/>
    <w:uiPriority w:val="1"/>
    <w:qFormat/>
    <w:rsid w:val="00C564E4"/>
    <w:pPr>
      <w:spacing w:after="0" w:line="240" w:lineRule="auto"/>
    </w:pPr>
    <w:rPr>
      <w:rFonts w:ascii="Calibri" w:eastAsia="Times New Roman" w:hAnsi="Calibri" w:cs="Times New Roman"/>
      <w:lang w:eastAsia="ru-RU"/>
    </w:rPr>
  </w:style>
  <w:style w:type="paragraph" w:styleId="aa">
    <w:name w:val="No Spacing"/>
    <w:uiPriority w:val="1"/>
    <w:qFormat/>
    <w:rsid w:val="00C564E4"/>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rsid w:val="00C564E4"/>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styleId="ab">
    <w:name w:val="List"/>
    <w:basedOn w:val="ac"/>
    <w:semiHidden/>
    <w:rsid w:val="0055158C"/>
    <w:pPr>
      <w:spacing w:line="288" w:lineRule="auto"/>
      <w:ind w:firstLine="567"/>
      <w:jc w:val="both"/>
    </w:pPr>
    <w:rPr>
      <w:rFonts w:ascii="Arial" w:hAnsi="Arial" w:cs="Tahoma"/>
      <w:lang w:eastAsia="ar-SA"/>
    </w:rPr>
  </w:style>
  <w:style w:type="paragraph" w:customStyle="1" w:styleId="2">
    <w:name w:val="Текст подпункта 2"/>
    <w:basedOn w:val="a2"/>
    <w:qFormat/>
    <w:rsid w:val="0055158C"/>
    <w:pPr>
      <w:numPr>
        <w:numId w:val="10"/>
      </w:numPr>
      <w:ind w:left="2382" w:hanging="454"/>
    </w:pPr>
  </w:style>
  <w:style w:type="paragraph" w:styleId="ac">
    <w:name w:val="Body Text"/>
    <w:basedOn w:val="a3"/>
    <w:link w:val="ad"/>
    <w:uiPriority w:val="99"/>
    <w:semiHidden/>
    <w:unhideWhenUsed/>
    <w:rsid w:val="0055158C"/>
    <w:pPr>
      <w:spacing w:after="120"/>
    </w:pPr>
  </w:style>
  <w:style w:type="character" w:customStyle="1" w:styleId="ad">
    <w:name w:val="Основной текст Знак"/>
    <w:basedOn w:val="a4"/>
    <w:link w:val="ac"/>
    <w:uiPriority w:val="99"/>
    <w:semiHidden/>
    <w:rsid w:val="0055158C"/>
    <w:rPr>
      <w:rFonts w:ascii="Proxima Nova ExCn Rg" w:eastAsia="Calibri" w:hAnsi="Proxima Nova ExCn Rg"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03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13</Pages>
  <Words>3929</Words>
  <Characters>22398</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Марина Александровна Макарова</cp:lastModifiedBy>
  <cp:revision>14</cp:revision>
  <dcterms:created xsi:type="dcterms:W3CDTF">2024-05-23T05:08:00Z</dcterms:created>
  <dcterms:modified xsi:type="dcterms:W3CDTF">2024-06-13T08:49:00Z</dcterms:modified>
</cp:coreProperties>
</file>