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9"/>
        <w:gridCol w:w="5976"/>
      </w:tblGrid>
      <w:tr w:rsidR="00F0603B" w:rsidRPr="00F0603B" w:rsidTr="00F0603B">
        <w:trPr>
          <w:gridAfter w:val="1"/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08.04.2021</w:t>
            </w:r>
            <w:proofErr w:type="gramStart"/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32110170456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HYUNDAI </w:t>
            </w:r>
            <w:proofErr w:type="spellStart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Solaris</w:t>
            </w:r>
            <w:proofErr w:type="spellEnd"/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</w:t>
            </w:r>
            <w:proofErr w:type="gramStart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,Р</w:t>
            </w:r>
            <w:proofErr w:type="gramEnd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АЙОН ВЫБОРГСКИЙ,ГОРОД ВЫБОРГ,УЛИЦА СУХОВА, дом 2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2200469117, позиция плана 114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HYUNDAI </w:t>
            </w:r>
            <w:proofErr w:type="spellStart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Solaris</w:t>
            </w:r>
            <w:proofErr w:type="spellEnd"/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1 150 000.00 Российский рубль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1954"/>
              <w:gridCol w:w="2276"/>
              <w:gridCol w:w="1323"/>
              <w:gridCol w:w="1438"/>
              <w:gridCol w:w="2046"/>
            </w:tblGrid>
            <w:tr w:rsidR="00F0603B" w:rsidRPr="00F0603B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F060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F060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0603B" w:rsidRPr="00F0603B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29.10.2 Автомобили легковые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29.10 Производство автотранспортных средств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60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0603B" w:rsidRPr="00F0603B" w:rsidRDefault="00F0603B" w:rsidP="00F0603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08.04.2021 по 08.04.2021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Проект договора размещен на сайте АО «</w:t>
            </w:r>
            <w:proofErr w:type="spellStart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 www.wpts.vbg.ru и на официальном сайте: www.zakupki.gov.ru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Порядок предоставления </w:t>
            </w: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 xml:space="preserve">Путем скачивания, либо (по письменному запросу </w:t>
            </w: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lastRenderedPageBreak/>
              <w:t>претендента) на бумажном носителе в месте нахождения Официальный сайт ЕИС, на котором размещена документация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lastRenderedPageBreak/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0603B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0603B" w:rsidRPr="00F0603B" w:rsidTr="00F0603B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0603B" w:rsidRPr="00F0603B" w:rsidRDefault="00F0603B" w:rsidP="00F060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C5531" w:rsidRDefault="00FC5531"/>
    <w:sectPr w:rsidR="00FC5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C59"/>
    <w:rsid w:val="00480C59"/>
    <w:rsid w:val="00F0603B"/>
    <w:rsid w:val="00FC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2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2021-04-08T05:55:00Z</dcterms:created>
  <dcterms:modified xsi:type="dcterms:W3CDTF">2021-04-08T05:55:00Z</dcterms:modified>
</cp:coreProperties>
</file>