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46" w:rsidRDefault="00F47946" w:rsidP="00F47946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3949318</w:t>
      </w:r>
    </w:p>
    <w:p w:rsidR="00F47946" w:rsidRDefault="00F47946" w:rsidP="00F47946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47946" w:rsidRPr="00F47946" w:rsidTr="00F47946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F47946" w:rsidRPr="00F47946" w:rsidRDefault="00F47946" w:rsidP="00E8198B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F4794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  <w:p w:rsidR="00F47946" w:rsidRPr="00F47946" w:rsidRDefault="00F47946" w:rsidP="00E8198B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47946" w:rsidRPr="00F47946" w:rsidRDefault="00F47946" w:rsidP="00E8198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Дата публикации: 07.07.2026</w:t>
            </w:r>
          </w:p>
        </w:tc>
      </w:tr>
      <w:tr w:rsidR="00F47946" w:rsidRPr="00F47946" w:rsidTr="00E8198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946" w:rsidRPr="00F47946" w:rsidRDefault="00F47946" w:rsidP="00E8198B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47946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F47946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F47946">
        <w:rPr>
          <w:rFonts w:ascii="Times New Roman" w:hAnsi="Times New Roman" w:cs="Times New Roman"/>
          <w:sz w:val="24"/>
          <w:szCs w:val="24"/>
        </w:rPr>
        <w:t>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Наименование закупки: Поставка газоиспользующего оборудования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Номер лота: 1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Поставка газоиспользующего оборудования</w:t>
      </w:r>
      <w:r w:rsidRPr="00F47946">
        <w:rPr>
          <w:rFonts w:ascii="Times New Roman" w:hAnsi="Times New Roman" w:cs="Times New Roman"/>
          <w:lang w:eastAsia="zh-CN" w:bidi="hi-IN"/>
        </w:rPr>
        <w:t>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Срок предоставления документации: с 29.06.2026 по 07.07.2026.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Дата начала подачи заявок: 29.06.2026.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07.07.2026</w:t>
      </w:r>
      <w:r w:rsidRPr="00F47946">
        <w:rPr>
          <w:rFonts w:ascii="Times New Roman" w:hAnsi="Times New Roman" w:cs="Times New Roman"/>
          <w:sz w:val="24"/>
          <w:szCs w:val="24"/>
        </w:rPr>
        <w:t>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p w:rsidR="00F47946" w:rsidRPr="00F47946" w:rsidRDefault="00F47946" w:rsidP="00F47946">
      <w:pPr>
        <w:tabs>
          <w:tab w:val="left" w:pos="-567"/>
        </w:tabs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47946" w:rsidRPr="00F47946" w:rsidTr="00E8198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7946" w:rsidRPr="00F47946" w:rsidRDefault="00F47946" w:rsidP="00E8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7946" w:rsidRPr="00F47946" w:rsidRDefault="00F47946" w:rsidP="00E8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7946" w:rsidRPr="00F47946" w:rsidRDefault="00F47946" w:rsidP="00E8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47946" w:rsidRPr="00F47946" w:rsidTr="00E819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F47946">
              <w:rPr>
                <w:rFonts w:ascii="Times New Roman" w:hAnsi="Times New Roman" w:cs="Times New Roman"/>
              </w:rPr>
              <w:t>28.14.11.122 Регуляторы давления, регуляторы температуры, регуляторы уровня и другие регуляторы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46" w:rsidRPr="00F47946" w:rsidRDefault="00F47946" w:rsidP="00E8198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F47946">
              <w:rPr>
                <w:rFonts w:ascii="Times New Roman" w:hAnsi="Times New Roman" w:cs="Times New Roman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F47946">
              <w:rPr>
                <w:rFonts w:ascii="Times New Roman" w:hAnsi="Times New Roman" w:cs="Times New Roman"/>
              </w:rPr>
              <w:t>7</w:t>
            </w:r>
            <w:bookmarkEnd w:id="7"/>
            <w:bookmarkEnd w:id="8"/>
            <w:r w:rsidRPr="00F4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F4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360 000,00 (Российский рубль), с НДС</w:t>
      </w:r>
    </w:p>
    <w:p w:rsidR="00F47946" w:rsidRPr="00F47946" w:rsidRDefault="00F47946" w:rsidP="00F47946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47946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47946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F47946">
        <w:rPr>
          <w:rFonts w:ascii="Times New Roman" w:hAnsi="Times New Roman" w:cs="Times New Roman"/>
        </w:rPr>
        <w:t>а(</w:t>
      </w:r>
      <w:proofErr w:type="spellStart"/>
      <w:proofErr w:type="gramEnd"/>
      <w:r w:rsidRPr="00F47946">
        <w:rPr>
          <w:rFonts w:ascii="Times New Roman" w:hAnsi="Times New Roman" w:cs="Times New Roman"/>
        </w:rPr>
        <w:t>ов</w:t>
      </w:r>
      <w:proofErr w:type="spellEnd"/>
      <w:r w:rsidRPr="00F47946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 xml:space="preserve">В связи с тем, что до окончания срока приёма заявок не было подано ни одной заявки на участие в запросе котировок,  закупка признается несостоявшейся. </w:t>
      </w:r>
    </w:p>
    <w:p w:rsidR="00F47946" w:rsidRPr="00F47946" w:rsidRDefault="00F47946" w:rsidP="00F47946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7946">
        <w:rPr>
          <w:rFonts w:ascii="Times New Roman" w:hAnsi="Times New Roman" w:cs="Times New Roman"/>
          <w:sz w:val="24"/>
          <w:szCs w:val="24"/>
        </w:rPr>
        <w:t>П</w:t>
      </w:r>
      <w:r w:rsidRPr="00F47946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 w:rsidRPr="00F4794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47946" w:rsidRPr="00F47946" w:rsidTr="00E8198B">
        <w:tc>
          <w:tcPr>
            <w:tcW w:w="4110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47946" w:rsidRPr="00F47946" w:rsidRDefault="00F47946" w:rsidP="00E819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Pr="00F47946" w:rsidRDefault="00F47946" w:rsidP="00E8198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F47946" w:rsidRPr="00F47946" w:rsidTr="00E8198B">
        <w:tc>
          <w:tcPr>
            <w:tcW w:w="4110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47946" w:rsidRPr="00F47946" w:rsidRDefault="00F47946" w:rsidP="00E819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Pr="00F47946" w:rsidRDefault="00F47946" w:rsidP="00E8198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 xml:space="preserve">Шемякин </w:t>
            </w:r>
            <w:bookmarkStart w:id="9" w:name="_GoBack"/>
            <w:bookmarkEnd w:id="9"/>
            <w:r w:rsidRPr="00F47946">
              <w:rPr>
                <w:rFonts w:ascii="Times New Roman" w:hAnsi="Times New Roman" w:cs="Times New Roman"/>
              </w:rPr>
              <w:t>Р.В.</w:t>
            </w:r>
          </w:p>
        </w:tc>
      </w:tr>
      <w:tr w:rsidR="00F47946" w:rsidRPr="00F47946" w:rsidTr="00E8198B">
        <w:tc>
          <w:tcPr>
            <w:tcW w:w="4110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47946" w:rsidRPr="00F47946" w:rsidRDefault="00F47946" w:rsidP="00E819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Pr="00F47946" w:rsidRDefault="00F47946" w:rsidP="00E8198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F47946" w:rsidRPr="00F47946" w:rsidTr="00E8198B">
        <w:tc>
          <w:tcPr>
            <w:tcW w:w="4110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47946" w:rsidRPr="00F47946" w:rsidRDefault="00F47946" w:rsidP="00E819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Pr="00F47946" w:rsidRDefault="00F47946" w:rsidP="00E8198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F47946" w:rsidRPr="00F47946" w:rsidTr="00E8198B">
        <w:tc>
          <w:tcPr>
            <w:tcW w:w="4110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F47946" w:rsidRPr="00F47946" w:rsidRDefault="00F47946" w:rsidP="00E819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Pr="00F47946" w:rsidRDefault="00F47946" w:rsidP="00E8198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47946" w:rsidRPr="00F47946" w:rsidRDefault="00F47946" w:rsidP="00E8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F47946" w:rsidRPr="00F47946" w:rsidRDefault="00F47946" w:rsidP="00F47946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2E8D" w:rsidRDefault="00072E8D"/>
    <w:sectPr w:rsidR="00072E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7B1"/>
    <w:multiLevelType w:val="multilevel"/>
    <w:tmpl w:val="31C6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BE"/>
    <w:rsid w:val="00072E8D"/>
    <w:rsid w:val="00425CBE"/>
    <w:rsid w:val="00F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4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46"/>
    <w:pPr>
      <w:ind w:left="720"/>
      <w:contextualSpacing/>
    </w:pPr>
  </w:style>
  <w:style w:type="table" w:styleId="a4">
    <w:name w:val="Table Grid"/>
    <w:basedOn w:val="a1"/>
    <w:uiPriority w:val="59"/>
    <w:rsid w:val="00F4794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4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46"/>
    <w:pPr>
      <w:ind w:left="720"/>
      <w:contextualSpacing/>
    </w:pPr>
  </w:style>
  <w:style w:type="table" w:styleId="a4">
    <w:name w:val="Table Grid"/>
    <w:basedOn w:val="a1"/>
    <w:uiPriority w:val="59"/>
    <w:rsid w:val="00F4794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2026-07-07T06:42:00Z</dcterms:created>
  <dcterms:modified xsi:type="dcterms:W3CDTF">2026-07-07T06:43:00Z</dcterms:modified>
</cp:coreProperties>
</file>