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FE" w:rsidRDefault="009261FE" w:rsidP="009261FE">
      <w:pPr>
        <w:jc w:val="center"/>
      </w:pPr>
    </w:p>
    <w:p w:rsidR="009261FE" w:rsidRDefault="009261FE" w:rsidP="009261FE">
      <w:pPr>
        <w:jc w:val="center"/>
      </w:pPr>
    </w:p>
    <w:p w:rsidR="009261FE" w:rsidRDefault="009261FE" w:rsidP="009261FE">
      <w:pPr>
        <w:jc w:val="center"/>
      </w:pPr>
    </w:p>
    <w:p w:rsidR="009261FE" w:rsidRDefault="009261FE" w:rsidP="009261FE">
      <w:pPr>
        <w:jc w:val="center"/>
      </w:pPr>
      <w:r>
        <w:t>РАЗЪЯСНЕНИЕ</w:t>
      </w:r>
    </w:p>
    <w:p w:rsidR="00000000" w:rsidRDefault="009261FE" w:rsidP="009261FE">
      <w:pPr>
        <w:jc w:val="both"/>
      </w:pPr>
      <w:r>
        <w:t>Во избежание неоднозначного толкования ОАО «Выборгтеплоэнерго» уточняет, что в разделе 8 «Техническое задание» в сведениях по безопасности для группы резервуаров и СНУ на ул. Клубной, 3 "А" в п. 1.3.2.2.  следует читать  "не требуется" (в строке проставлено значение "</w:t>
      </w:r>
      <w:proofErr w:type="gramStart"/>
      <w:r>
        <w:t>нет</w:t>
      </w:r>
      <w:proofErr w:type="gramEnd"/>
      <w:r>
        <w:t xml:space="preserve"> не требуется").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1FE"/>
    <w:rsid w:val="0092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</dc:creator>
  <cp:keywords/>
  <dc:description/>
  <cp:lastModifiedBy>Матвеева</cp:lastModifiedBy>
  <cp:revision>2</cp:revision>
  <dcterms:created xsi:type="dcterms:W3CDTF">2014-03-20T14:55:00Z</dcterms:created>
  <dcterms:modified xsi:type="dcterms:W3CDTF">2014-03-20T15:05:00Z</dcterms:modified>
</cp:coreProperties>
</file>