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83D" w:rsidRPr="00F0483D" w:rsidRDefault="00F0483D" w:rsidP="00F0483D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 xml:space="preserve">ДОГОВОР № </w:t>
      </w:r>
      <w:r w:rsidR="004D4A57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46</w:t>
      </w: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-</w:t>
      </w:r>
      <w:r w:rsidR="0076511A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24-</w:t>
      </w: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ЕП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                                                                                                    «</w:t>
      </w:r>
      <w:r w:rsidR="004D4A57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D4A5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202</w:t>
      </w:r>
      <w:r w:rsidR="0076511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«</w:t>
      </w:r>
      <w:proofErr w:type="spell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Выборгтеплоэнерго</w:t>
      </w:r>
      <w:proofErr w:type="spell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лице генерального директора Кривоноса А.В., действующего на основании Устава, именуемое в дальнейшем «З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аказчик»,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и 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Общество с ограниченной ответственностью «</w:t>
      </w:r>
      <w:proofErr w:type="spellStart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НоваМонтаж</w:t>
      </w:r>
      <w:proofErr w:type="spellEnd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 «</w:t>
      </w:r>
      <w:proofErr w:type="spellStart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НМонтаж</w:t>
      </w:r>
      <w:proofErr w:type="spellEnd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лице генерального директора </w:t>
      </w:r>
      <w:proofErr w:type="spell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Хозикеева</w:t>
      </w:r>
      <w:proofErr w:type="spell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Д.В., действующего на основании Устава, именуемое в д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льнейшем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«Подрядчик»,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заключили настоящий договор о нижеследующем:</w:t>
      </w:r>
      <w:proofErr w:type="gramEnd"/>
    </w:p>
    <w:p w:rsidR="00F0483D" w:rsidRPr="00A7037B" w:rsidRDefault="00F0483D" w:rsidP="00F0483D">
      <w:pPr>
        <w:numPr>
          <w:ilvl w:val="0"/>
          <w:numId w:val="1"/>
        </w:numPr>
        <w:shd w:val="clear" w:color="auto" w:fill="FFFFFF"/>
        <w:spacing w:before="25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договора</w:t>
      </w:r>
    </w:p>
    <w:p w:rsidR="00F0483D" w:rsidRPr="00CE6C93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1.1. </w:t>
      </w:r>
      <w:proofErr w:type="gramStart"/>
      <w:r w:rsidRPr="00CE6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поручает, а Подрядчик принимает на себя обязательство </w:t>
      </w:r>
      <w:r w:rsidR="00291D2D" w:rsidRPr="00CE6C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CE6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4A57" w:rsidRPr="00CE6C9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4D4A57" w:rsidRPr="00CE6C93">
        <w:rPr>
          <w:rFonts w:ascii="Times New Roman" w:hAnsi="Times New Roman" w:cs="Times New Roman"/>
          <w:sz w:val="24"/>
          <w:szCs w:val="24"/>
        </w:rPr>
        <w:t xml:space="preserve">ыполнению  работ по замене существующего  котла  КВТУ-1 на котёл стальные водогрейный  угольный КВр-0,8ТТ ст.20 Ду76-1  в комплекте (вентилятор </w:t>
      </w:r>
      <w:proofErr w:type="spellStart"/>
      <w:r w:rsidR="004D4A57" w:rsidRPr="00CE6C93">
        <w:rPr>
          <w:rFonts w:ascii="Times New Roman" w:hAnsi="Times New Roman" w:cs="Times New Roman"/>
          <w:sz w:val="24"/>
          <w:szCs w:val="24"/>
        </w:rPr>
        <w:t>поддува</w:t>
      </w:r>
      <w:proofErr w:type="spellEnd"/>
      <w:r w:rsidR="004D4A57" w:rsidRPr="00CE6C93">
        <w:rPr>
          <w:rFonts w:ascii="Times New Roman" w:hAnsi="Times New Roman" w:cs="Times New Roman"/>
          <w:sz w:val="24"/>
          <w:szCs w:val="24"/>
        </w:rPr>
        <w:t xml:space="preserve">,  предохранительные клапаны, шаровые краны, манометры, термометры с оправами, бобышки, дисковые затворы, фланцы) с врезкой в котловой контур и присоединением к системе </w:t>
      </w:r>
      <w:proofErr w:type="spellStart"/>
      <w:r w:rsidR="004D4A57" w:rsidRPr="00CE6C93">
        <w:rPr>
          <w:rFonts w:ascii="Times New Roman" w:hAnsi="Times New Roman" w:cs="Times New Roman"/>
          <w:sz w:val="24"/>
          <w:szCs w:val="24"/>
        </w:rPr>
        <w:t>дымоудаления</w:t>
      </w:r>
      <w:proofErr w:type="spellEnd"/>
      <w:r w:rsidR="004D4A57" w:rsidRPr="00CE6C93">
        <w:rPr>
          <w:rFonts w:ascii="Times New Roman" w:hAnsi="Times New Roman" w:cs="Times New Roman"/>
          <w:sz w:val="24"/>
          <w:szCs w:val="24"/>
        </w:rPr>
        <w:t xml:space="preserve">  в угольной котельной в Котельном проезде д.5</w:t>
      </w:r>
      <w:proofErr w:type="gramEnd"/>
      <w:r w:rsidR="004D4A57" w:rsidRPr="00CE6C93">
        <w:rPr>
          <w:rFonts w:ascii="Times New Roman" w:hAnsi="Times New Roman" w:cs="Times New Roman"/>
          <w:sz w:val="24"/>
          <w:szCs w:val="24"/>
        </w:rPr>
        <w:t xml:space="preserve"> в пос. Красный Сокол, Выборгского р-на Ленинградской области</w:t>
      </w:r>
      <w:r w:rsidR="00291D2D" w:rsidRPr="00CE6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с использованием материала Заказчика, согласно Приложению № </w:t>
      </w:r>
      <w:r w:rsidR="00CE6C93" w:rsidRPr="00CE6C9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91D2D" w:rsidRPr="00CE6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договору.</w:t>
      </w:r>
    </w:p>
    <w:p w:rsidR="00F0483D" w:rsidRPr="00CE6C93" w:rsidRDefault="00F0483D" w:rsidP="00F0483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C93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Объём работ, указанный в п. 1.1., определяется Техническим заданием (Приложение №1) и Локальной сметой (Приложение №2).</w:t>
      </w:r>
    </w:p>
    <w:p w:rsidR="00F0483D" w:rsidRPr="0076511A" w:rsidRDefault="00F0483D" w:rsidP="00F0483D">
      <w:pPr>
        <w:spacing w:after="0" w:line="240" w:lineRule="auto"/>
        <w:ind w:firstLine="17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0483D" w:rsidRPr="00A7037B" w:rsidRDefault="00F0483D" w:rsidP="00F0483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37B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F0483D" w:rsidRPr="00F4123F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2.1. Договор  вступает в  действие с момента подписания его сторонами и действует до полного исполнения сторонами своих обязательств по настоящему Договору.</w:t>
      </w:r>
    </w:p>
    <w:p w:rsidR="00F0483D" w:rsidRPr="00F4123F" w:rsidRDefault="00F0483D" w:rsidP="00F0483D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3.Стоимость работ и расчеты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3.1. Стоимость работ по настоящему договору составляет </w:t>
      </w:r>
      <w:r w:rsidR="00CE6C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871 756</w:t>
      </w:r>
      <w:r w:rsidR="0076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CE6C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Восемьсот семьдесят одна тысяча семьсот пятьдесят шесть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рубл</w:t>
      </w:r>
      <w:r w:rsidR="00CE6C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ей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E6C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79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копеек,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 не облагается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оплаты – безналичный расчет.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3.2.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подписания договора Заказчик перечисляет аванс в размере 50 % от стоимости договора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3.3.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Окончательная о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за выполненные работы производится Заказчиком течение 10 (десяти) рабочих дней  на основании предоставленных Подрядчиком и подписанных Сторонами: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Актов о приемке выполненных работ;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Счета на оплату выполненных работ.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3.4. Стоимость работ, указанная в п. 3.1. включает в себя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компенсацию издержек Подрядчика и причитающееся ему вознаграждение, стоимость всех выполняемых Подрядчиком работ, налоги и пошлины, иные обязательные платежи и расходы, связанные с исполнением Подрядчиком обязательств по Договору.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3.5. Обязательство Заказчика по оплате считается исполненным в момент списания денежных сре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 р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асчетного счета Заказчика.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3.6.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Договоре счет несет Подрядчик.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выполнения работ</w:t>
      </w:r>
    </w:p>
    <w:p w:rsidR="00F0483D" w:rsidRPr="00F0483D" w:rsidRDefault="00F0483D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4.1. Срок выполнения работ - </w:t>
      </w:r>
      <w:r w:rsidRPr="00F04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 </w:t>
      </w:r>
      <w:r w:rsidR="00CE6C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03</w:t>
      </w:r>
      <w:r w:rsidR="007651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E6C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июня</w:t>
      </w:r>
      <w:r w:rsidR="007651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</w:t>
      </w:r>
      <w:r w:rsidR="007651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условии, если Подрядчик не завершит работы ранее указанного срока.</w:t>
      </w:r>
    </w:p>
    <w:p w:rsidR="00F0483D" w:rsidRPr="00F0483D" w:rsidRDefault="00F0483D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F0483D" w:rsidRPr="00F0483D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 сторон</w:t>
      </w: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 xml:space="preserve">   5.1 Заказчик обязуется: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обеспечить  Подрядчика точками подключения к требуемым для производства работ энергоносителям; 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осуществить допуск персонала Подрядчика на работы в соответствии с требованиями СНиП, ПТБ, ППБ;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предоставить помещение для безопасного хранения монтажного инструмента;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оплату в соответствии с п. 3 настоящего Договора.</w:t>
      </w:r>
    </w:p>
    <w:p w:rsidR="00F0483D" w:rsidRPr="00F0483D" w:rsidRDefault="00F0483D" w:rsidP="00F0483D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5.2. Подрядчик обязуется: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приступить к выполнению работ с момента подписания настоящего договора.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указанные работы за свой риск и с надлежащим качеством в соответствии с техническими нормами,</w:t>
      </w: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требованиями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и настоящим Договором</w:t>
      </w:r>
      <w:r w:rsidRPr="00F048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обеспечить  Заказчику  беспрепятственный  доступ  к  работам  для проверки хода и качества их исполнения;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сообщить Заказчику о готовности результата работы к приемке, подготовить к согласованному сроку оригиналы документов, предусмотренных п. 3.3 настоящего договора и участвовать в сдаче-приемке выполненных работ, а так же в течение 1 рабочего дня передать Заказчику подписанный акт выполненных работ;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требования законов и иных правовых актов об охране окружающей среды и промышленной безопасности при выполнении работ, указанных в соответствии с действующим законодательством.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подрядчик несёт ответственность за сохранность любого имущества Заказчика, оказавшегося в его ведении в связи с исполнением настоящего договора, а так же за его повреждение или утрату.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контрольно-пропускной режим, Правила внутреннего Трудового распорядка и техники безопасности, действующие на территории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не разглашать конфиденциальную информацию о Заказчике третьим лицам без соответствующего разрешения Заказчика. Конфиденциальной информацией являются: результаты работ, а также документы и иные данные, предоставленные Заказчиком Подрядчику при выполнении работ по настоящему Договору, промежуточные материалы, разработанные Подрядчиком при исполнении Договора и содержащие такие данные,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привлечения к выполнению работ субподрядчиков нести перед Заказчиком полную ответственность за надлежащее выполнение работ;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безвозмездно устранять по требованию Заказчика и в согласованные с Заказчиком сроки все выявленные недостатки относительно качества, полноты выполнения, если в процессе выполнения работ Подрядчик допустил отступление от условий настоящего Договора, ухудшающее качество работ.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5.3. Заказчик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осуществлять текущий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ходом и качеством выполняемых Подрядчиком Работ, не вмешиваясь при этом в его профессиональную деятельность,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оплачивать Работы, выполненные Подрядчиком без задания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5.4. Подрядчик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полной оплаты по Договору при полной и надлежаще выполненной работе;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привлекать субподрядчиков для выполнения Работ в целях обеспечения надлежащего выполнения Работ по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</w:t>
      </w:r>
    </w:p>
    <w:p w:rsidR="00F0483D" w:rsidRPr="00F0483D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6.1. За нарушение сроков выполнения работ (</w:t>
      </w:r>
      <w:hyperlink r:id="rId6" w:history="1">
        <w:r w:rsidRPr="00F048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п.4.1</w:t>
        </w:r>
      </w:hyperlink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Заказчик вправе требовать с Подрядчика уплаты неустойки (пени) в размере 0,1 (одна десятая) процентов от стоимости не выполненных в срок работ за каждый день просрочки.</w:t>
      </w:r>
    </w:p>
    <w:p w:rsidR="00F0483D" w:rsidRPr="00F0483D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6.2. За нарушение сроков оплаты (</w:t>
      </w:r>
      <w:hyperlink r:id="rId7" w:history="1">
        <w:r w:rsidRPr="00F048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п.3</w:t>
        </w:r>
      </w:hyperlink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Подрядчик вправе требовать с Заказчика уплаты неустойки (пени) в размере 0,1 (одна десятая) процентов от неуплаченной суммы за каждый день просрочки, но не более 3% от неуплаченной цены договора.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6.3.В случае неисполнения или ненадлежащего исполнения Подрядчиком обязательств по настоящему договору, он возмещает Заказчику убытки. Заказчик вправе потребовать взыскания с Подрядчика убытков в полной сумме сверх неустойки (штрафная неустойка).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6.4. В случае нарушения сроков выполнения работ п. 4.1  Договора, Заказчик вправе незамедлительно  расторгнуть Договор с Подрядчиком в одностороннем порядке.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Если Подрядчик после завершения работ по договору оставит на строительной площадке материалы, в том числе строительный мусор, то Заказчик вправе задержать подписание акта выполненных работ до даты освобождения Подрядчиком строительной площадки.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В случае просрочки устранения выявленных недостатков в выполненной работе Заказчик вправе потребовать уплаты Подрядчиком пени в размере </w:t>
      </w:r>
      <w:r w:rsidRPr="00F048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0,1 %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работы за каждый день просрочки.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6.7.Оплата неустойки не освобождает от исполнения  обязательств или устранения нарушений.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6.8.За неисполнение либо некачественное исполнение принятых на себя обязательств, стороны несут ответственность в соответствии с законодательством РФ.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6.9. Подрядчик, который в нарушение условий Договора привлек к его исполнению субподрядчика, несет ответственность за убытки, причиненные участием субподрядчика в исполнении Договора.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6.10. </w:t>
      </w:r>
      <w:bookmarkStart w:id="0" w:name="_ref_30471655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несет ответственность за не сохранность материала или иного имущества Подрядчика, оказавшегося во владении Подрядчика в связи с исполнением Договора.</w:t>
      </w:r>
      <w:bookmarkEnd w:id="0"/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6.12. Риск случайной гибели или случайного повреждения результата выполненной работы до ее приемки Заказчиком несет Подрядчик.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6.13. В случае нарушения Заказчиком обязательств по Договору Подрядчик вправе требовать возмещения только реального ущерба. Упущенная выгода не возмещается.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7.1.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гарантии качества работ устанавливается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месяцев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акта о приемке всех выполненных работ по форме КС-2, справки о стоимости выполненных работ и затрат по форме КС-3.  </w:t>
      </w:r>
    </w:p>
    <w:p w:rsidR="00F0483D" w:rsidRPr="00F0483D" w:rsidRDefault="00F0483D" w:rsidP="00F0483D">
      <w:pPr>
        <w:tabs>
          <w:tab w:val="left" w:pos="284"/>
          <w:tab w:val="left" w:pos="426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Если в период гарантийной эксплуатации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обнаружатся дефекты, которые препятствуют нормальной эксплуатации, Подрядчик обязан устранить их за свой счет и в дополнительно согласованные с Заказчиком сроки. Гарантийный срок в этом случае продлевается на период устранения неисправностей.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Если в период гарантийной эксплуатации обнаружатся недостатки, которые не позволят продолжать нормальную эксплуатацию объекта до их устранения, то гарантийный срок продлевается на период устранения недостатков. Устранение недостатков осуществляется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свой счет.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Наличие недостатков и сроки их устранения фиксируются двухсторонним актом Подрядчика и Заказчика.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Подрядчик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срока, указанного в акте обнаруженных недостатков, не устранит недостатки в выполненных работах, то Заказчик вправе устранить недостатки силами другого исполнителя с оплатой затрат Подрядчиком.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отказе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составления или подписания акта обнаруженных недостатков для их подтверждения Заказчик вправе самостоятельно составить соответствующий акт.</w:t>
      </w:r>
    </w:p>
    <w:p w:rsid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7.7. Ущерб, нанесенный в результате работ третьему лицу, по вине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компенсируется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 вине Заказчика – Заказчиком. Подрядчик во всех случаях принимает срочные меры по ликвидации нанесенного ущерба, даже тогда, когда соответствующие затраты несет Заказчик.</w:t>
      </w:r>
    </w:p>
    <w:p w:rsidR="00A7037B" w:rsidRPr="00F0483D" w:rsidRDefault="00A7037B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8.Особые условия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Все изменения и дополнения к настоящему договору считаются действительными, если они оформлены в письменном виде и подписаны сторонами, во всем остальном, что не предусмотрено настоящим договором применяются нормы законодательства РФ.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Все приложения к настоящему договору являются неотъемлемой его частью.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8.3. Спорные вопросы, возникающие в ходе исполнения настоящего договора, разрешаются Арбитражным судом СПб и ЛО в установленном порядке.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Претензионный порядок разрешения споров обязателен. 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8.5. Досрочное расторжение договора может осуществляться по соглашению сторон либо по основаниям, предусмотренным Договором и действующим на территории Российской Федерации законодательством, с возмещением понесенных убытков.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8.6. При расторжении договора по соглашению сторон незавершенные работы передаются Заказчику, который оплачивает Подрядчику стоимость выполненных работ в объеме, определенном совместно. Сторона, решившая расторгнуть договор, направляет письменное уведомление другой стороне.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8.7. Настоящий договор действует со дня  подписания и до полного выполнения сторонами своих обязательств по настоящему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8.8. В случае изменения реквизитов, стороны обязуются в течение одного календарного дня письменно </w:t>
      </w:r>
      <w:r w:rsidRPr="00F0483D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уведомить друг друга о внесенных изменениях.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договору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прилагаются: Техническое задание (Приложение № 1)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Default="00F0483D" w:rsidP="00291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Локальная смета (Приложение № </w:t>
      </w:r>
      <w:r w:rsidR="00CE6C9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numPr>
          <w:ilvl w:val="0"/>
          <w:numId w:val="3"/>
        </w:numPr>
        <w:shd w:val="clear" w:color="auto" w:fill="FFFFFF"/>
        <w:tabs>
          <w:tab w:val="left" w:pos="107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Адреса и реквизиты сторон</w:t>
      </w:r>
    </w:p>
    <w:p w:rsidR="00F0483D" w:rsidRPr="00F0483D" w:rsidRDefault="00F0483D" w:rsidP="00F0483D">
      <w:pPr>
        <w:shd w:val="clear" w:color="auto" w:fill="FFFFFF"/>
        <w:tabs>
          <w:tab w:val="left" w:pos="1075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6"/>
        <w:gridCol w:w="4843"/>
      </w:tblGrid>
      <w:tr w:rsidR="00F0483D" w:rsidRPr="00F0483D" w:rsidTr="00F0483D">
        <w:trPr>
          <w:trHeight w:val="4858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F0483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ЗАКАЗЧИК: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188800, г. Выборг, </w:t>
            </w:r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Ленинградская</w:t>
            </w:r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 обл., 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ул. Сухова д.2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Тел.\факс (81378)26587; 21483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ИНН4704062064КПП 470401001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р/с </w:t>
            </w:r>
            <w:proofErr w:type="spellStart"/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с</w:t>
            </w:r>
            <w:proofErr w:type="spellEnd"/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 40702810055390000440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в Северо-Западный банк ПАО «Сбербанк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России» г. Санкт-Петербург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БИК 044030653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к/с 30101810500000000653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ОГРН 1054700176893  ОКПО 75115131 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Генеральный директор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_________________ А.В. Кривонос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F0483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ПОДРЯДЧИК: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ООО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НМонтаж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</w:rPr>
              <w:t xml:space="preserve">188810, Ленинградская область, Выборгский р-н, г Выборг, </w:t>
            </w:r>
            <w:proofErr w:type="gramStart"/>
            <w:r w:rsidRPr="00F0483D">
              <w:rPr>
                <w:rFonts w:ascii="Times New Roman" w:eastAsia="Times New Roman" w:hAnsi="Times New Roman" w:cs="Times New Roman"/>
                <w:bCs/>
              </w:rPr>
              <w:t>Ленинградское</w:t>
            </w:r>
            <w:proofErr w:type="gramEnd"/>
            <w:r w:rsidRPr="00F0483D">
              <w:rPr>
                <w:rFonts w:ascii="Times New Roman" w:eastAsia="Times New Roman" w:hAnsi="Times New Roman" w:cs="Times New Roman"/>
                <w:bCs/>
              </w:rPr>
              <w:t xml:space="preserve"> ш, д. 47, кв. 49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Тел</w:t>
            </w:r>
            <w:r w:rsidRPr="00F0483D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 w:rsidRPr="00F0483D">
              <w:rPr>
                <w:rFonts w:ascii="Times New Roman" w:eastAsia="Times New Roman" w:hAnsi="Times New Roman" w:cs="Times New Roman"/>
                <w:bCs/>
                <w:lang w:val="en-US"/>
              </w:rPr>
              <w:t>8 911 149 85 93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00F0483D">
              <w:rPr>
                <w:rFonts w:ascii="Times New Roman" w:eastAsia="Times New Roman" w:hAnsi="Times New Roman" w:cs="Times New Roman"/>
                <w:lang w:val="en-US"/>
              </w:rPr>
              <w:t xml:space="preserve">E-mail: </w:t>
            </w:r>
            <w:r w:rsidRPr="00F0483D">
              <w:rPr>
                <w:rFonts w:ascii="Times New Roman" w:eastAsia="Times New Roman" w:hAnsi="Times New Roman" w:cs="Times New Roman"/>
                <w:bCs/>
                <w:lang w:val="en-US"/>
              </w:rPr>
              <w:t>daniil@nmontaj.ru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ИНН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4704113030</w:t>
            </w:r>
            <w:r w:rsidRPr="00F0483D">
              <w:rPr>
                <w:rFonts w:ascii="Times New Roman" w:eastAsia="Times New Roman" w:hAnsi="Times New Roman" w:cs="Times New Roman"/>
              </w:rPr>
              <w:t>,  КПП 470401001</w:t>
            </w:r>
          </w:p>
          <w:p w:rsidR="00F0483D" w:rsidRPr="00F0483D" w:rsidRDefault="00F0483D" w:rsidP="00F0483D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/с 40702810655000037378 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в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СЕВЕРО-ЗАПАДНЫЙ БАНК ПАО СБЕРБАНК</w:t>
            </w:r>
            <w:r w:rsidRPr="00F0483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К/с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30101810500000000653</w:t>
            </w:r>
            <w:r w:rsidRPr="00F0483D">
              <w:rPr>
                <w:rFonts w:ascii="Times New Roman" w:eastAsia="Times New Roman" w:hAnsi="Times New Roman" w:cs="Times New Roman"/>
              </w:rPr>
              <w:t xml:space="preserve">, БИК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044030653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ОГРН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1234700005099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Генеральный директор</w:t>
            </w: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ООО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НМонтаж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Cs/>
              </w:rPr>
            </w:pP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_________________ Д.В. 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Хозикеев</w:t>
            </w:r>
            <w:proofErr w:type="spellEnd"/>
          </w:p>
        </w:tc>
      </w:tr>
    </w:tbl>
    <w:p w:rsidR="007D7180" w:rsidRDefault="007D7180"/>
    <w:p w:rsidR="00A7037B" w:rsidRDefault="00A7037B"/>
    <w:p w:rsidR="00291D2D" w:rsidRPr="00291D2D" w:rsidRDefault="00291D2D" w:rsidP="00291D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91D2D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</w:t>
      </w:r>
    </w:p>
    <w:p w:rsidR="00291D2D" w:rsidRPr="00291D2D" w:rsidRDefault="00291D2D" w:rsidP="00291D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91D2D">
        <w:rPr>
          <w:rFonts w:ascii="Times New Roman" w:hAnsi="Times New Roman" w:cs="Times New Roman"/>
        </w:rPr>
        <w:t xml:space="preserve">к Договору №   </w:t>
      </w:r>
      <w:r w:rsidR="00CE6C93">
        <w:rPr>
          <w:rFonts w:ascii="Times New Roman" w:hAnsi="Times New Roman" w:cs="Times New Roman"/>
        </w:rPr>
        <w:t>46</w:t>
      </w:r>
      <w:r w:rsidRPr="00291D2D">
        <w:rPr>
          <w:rFonts w:ascii="Times New Roman" w:hAnsi="Times New Roman" w:cs="Times New Roman"/>
        </w:rPr>
        <w:t>-24-ЕП от «</w:t>
      </w:r>
      <w:r w:rsidR="00CE6C93">
        <w:rPr>
          <w:rFonts w:ascii="Times New Roman" w:hAnsi="Times New Roman" w:cs="Times New Roman"/>
        </w:rPr>
        <w:t>04</w:t>
      </w:r>
      <w:r w:rsidRPr="00291D2D">
        <w:rPr>
          <w:rFonts w:ascii="Times New Roman" w:hAnsi="Times New Roman" w:cs="Times New Roman"/>
        </w:rPr>
        <w:t xml:space="preserve">» </w:t>
      </w:r>
      <w:r w:rsidR="00CE6C93">
        <w:rPr>
          <w:rFonts w:ascii="Times New Roman" w:hAnsi="Times New Roman" w:cs="Times New Roman"/>
        </w:rPr>
        <w:t>апреля</w:t>
      </w:r>
      <w:r w:rsidRPr="00291D2D">
        <w:rPr>
          <w:rFonts w:ascii="Times New Roman" w:hAnsi="Times New Roman" w:cs="Times New Roman"/>
        </w:rPr>
        <w:t xml:space="preserve"> 2024 г.</w:t>
      </w:r>
    </w:p>
    <w:p w:rsidR="00A7037B" w:rsidRDefault="00A7037B"/>
    <w:p w:rsidR="00A7037B" w:rsidRPr="00A7037B" w:rsidRDefault="00A7037B" w:rsidP="00A7037B">
      <w:pPr>
        <w:jc w:val="center"/>
        <w:rPr>
          <w:rFonts w:ascii="Times New Roman" w:hAnsi="Times New Roman" w:cs="Times New Roman"/>
          <w:b/>
        </w:rPr>
      </w:pPr>
      <w:r w:rsidRPr="00A7037B">
        <w:rPr>
          <w:rFonts w:ascii="Times New Roman" w:hAnsi="Times New Roman" w:cs="Times New Roman"/>
          <w:b/>
        </w:rPr>
        <w:t>ТЕХНИЧЕСКОЕ ЗАДАНИЕ</w:t>
      </w:r>
    </w:p>
    <w:p w:rsidR="004D4A57" w:rsidRPr="002221A8" w:rsidRDefault="004D4A57" w:rsidP="004D4A57">
      <w:pPr>
        <w:pStyle w:val="a6"/>
        <w:numPr>
          <w:ilvl w:val="0"/>
          <w:numId w:val="4"/>
        </w:numPr>
        <w:autoSpaceDE w:val="0"/>
        <w:autoSpaceDN w:val="0"/>
        <w:adjustRightInd w:val="0"/>
        <w:rPr>
          <w:rFonts w:eastAsia="Calibri"/>
          <w:b/>
          <w:color w:val="000000"/>
          <w:sz w:val="22"/>
          <w:szCs w:val="22"/>
        </w:rPr>
      </w:pPr>
      <w:r w:rsidRPr="002221A8">
        <w:rPr>
          <w:rFonts w:eastAsia="Calibri"/>
          <w:b/>
          <w:color w:val="000000"/>
          <w:sz w:val="22"/>
          <w:szCs w:val="22"/>
        </w:rPr>
        <w:t>Предмет закупки, начальная (максимальная) цена.</w:t>
      </w:r>
    </w:p>
    <w:p w:rsidR="004D4A57" w:rsidRPr="00B40F67" w:rsidRDefault="004D4A57" w:rsidP="004D4A57">
      <w:pPr>
        <w:autoSpaceDE w:val="0"/>
        <w:autoSpaceDN w:val="0"/>
        <w:adjustRightInd w:val="0"/>
        <w:ind w:left="360"/>
        <w:jc w:val="center"/>
        <w:rPr>
          <w:rFonts w:eastAsia="Calibri"/>
          <w:b/>
          <w:color w:val="000000"/>
        </w:rPr>
      </w:pPr>
    </w:p>
    <w:p w:rsidR="004D4A57" w:rsidRPr="007B2E5D" w:rsidRDefault="004D4A57" w:rsidP="004D4A57">
      <w:pPr>
        <w:pStyle w:val="a4"/>
        <w:jc w:val="both"/>
        <w:rPr>
          <w:color w:val="000000"/>
          <w:sz w:val="22"/>
          <w:szCs w:val="22"/>
        </w:rPr>
      </w:pPr>
      <w:r w:rsidRPr="007B2E5D">
        <w:rPr>
          <w:color w:val="000000"/>
          <w:sz w:val="22"/>
          <w:szCs w:val="22"/>
        </w:rPr>
        <w:t xml:space="preserve">1. </w:t>
      </w:r>
      <w:proofErr w:type="gramStart"/>
      <w:r w:rsidRPr="007B2E5D">
        <w:rPr>
          <w:color w:val="000000"/>
          <w:sz w:val="22"/>
          <w:szCs w:val="22"/>
        </w:rPr>
        <w:t>Предметом данной закупки является в</w:t>
      </w:r>
      <w:r w:rsidRPr="007B2E5D">
        <w:rPr>
          <w:sz w:val="22"/>
          <w:szCs w:val="22"/>
        </w:rPr>
        <w:t xml:space="preserve">ыполнение  работ </w:t>
      </w:r>
      <w:r>
        <w:rPr>
          <w:sz w:val="22"/>
          <w:szCs w:val="22"/>
        </w:rPr>
        <w:t xml:space="preserve">по замене существующего  котла  КВТУ-1 на котёл стальные водогрейный  угольный КВр-0,8ТТ ст.20 Ду76-1  в комплекте (вентилятор </w:t>
      </w:r>
      <w:proofErr w:type="spellStart"/>
      <w:r>
        <w:rPr>
          <w:sz w:val="22"/>
          <w:szCs w:val="22"/>
        </w:rPr>
        <w:t>поддува</w:t>
      </w:r>
      <w:proofErr w:type="spellEnd"/>
      <w:r>
        <w:rPr>
          <w:sz w:val="22"/>
          <w:szCs w:val="22"/>
        </w:rPr>
        <w:t xml:space="preserve">,  предохранительные клапаны, шаровые краны, манометры, термометры с оправами, бобышки, дисковые затворы, фланцы) с врезкой в котловой контур и присоединением к системе </w:t>
      </w:r>
      <w:proofErr w:type="spellStart"/>
      <w:r>
        <w:rPr>
          <w:sz w:val="22"/>
          <w:szCs w:val="22"/>
        </w:rPr>
        <w:t>дымоудаления</w:t>
      </w:r>
      <w:proofErr w:type="spellEnd"/>
      <w:r>
        <w:rPr>
          <w:sz w:val="22"/>
          <w:szCs w:val="22"/>
        </w:rPr>
        <w:t xml:space="preserve">  в угольной котельной в Котельном проезде д.5 в пос. Красный Сокол, Выборгского</w:t>
      </w:r>
      <w:proofErr w:type="gramEnd"/>
      <w:r>
        <w:rPr>
          <w:sz w:val="22"/>
          <w:szCs w:val="22"/>
        </w:rPr>
        <w:t xml:space="preserve"> р-на Ленинградской области.</w:t>
      </w:r>
    </w:p>
    <w:p w:rsidR="004D4A57" w:rsidRPr="00CE6C93" w:rsidRDefault="004D4A57" w:rsidP="004D4A57">
      <w:pPr>
        <w:jc w:val="both"/>
        <w:rPr>
          <w:rFonts w:ascii="Times New Roman" w:hAnsi="Times New Roman" w:cs="Times New Roman"/>
          <w:b/>
          <w:bCs/>
        </w:rPr>
      </w:pPr>
      <w:r w:rsidRPr="007B2E5D">
        <w:t>2</w:t>
      </w:r>
      <w:r w:rsidRPr="00CE6C93">
        <w:rPr>
          <w:rFonts w:ascii="Times New Roman" w:hAnsi="Times New Roman" w:cs="Times New Roman"/>
        </w:rPr>
        <w:t xml:space="preserve">. Начальная (максимальная) цена контракта составляет- </w:t>
      </w:r>
      <w:r w:rsidRPr="00CE6C93">
        <w:rPr>
          <w:rFonts w:ascii="Times New Roman" w:hAnsi="Times New Roman" w:cs="Times New Roman"/>
          <w:b/>
          <w:bCs/>
        </w:rPr>
        <w:t xml:space="preserve">871 756 руб.79коп. </w:t>
      </w:r>
      <w:r w:rsidRPr="00CE6C93">
        <w:rPr>
          <w:rFonts w:ascii="Times New Roman" w:hAnsi="Times New Roman" w:cs="Times New Roman"/>
          <w:bCs/>
        </w:rPr>
        <w:t>(Восемьсот</w:t>
      </w:r>
      <w:r w:rsidRPr="00CE6C93">
        <w:rPr>
          <w:rFonts w:ascii="Times New Roman" w:hAnsi="Times New Roman" w:cs="Times New Roman"/>
          <w:b/>
          <w:bCs/>
        </w:rPr>
        <w:t xml:space="preserve"> </w:t>
      </w:r>
      <w:r w:rsidRPr="00CE6C93">
        <w:rPr>
          <w:rFonts w:ascii="Times New Roman" w:hAnsi="Times New Roman" w:cs="Times New Roman"/>
          <w:bCs/>
        </w:rPr>
        <w:t>семьдесят одна тысяча семьсот п</w:t>
      </w:r>
      <w:r w:rsidR="00CE6C93">
        <w:rPr>
          <w:rFonts w:ascii="Times New Roman" w:hAnsi="Times New Roman" w:cs="Times New Roman"/>
          <w:bCs/>
        </w:rPr>
        <w:t>ятьдесят шесть рублей 79 копеек</w:t>
      </w:r>
      <w:r w:rsidRPr="00CE6C93">
        <w:rPr>
          <w:rFonts w:ascii="Times New Roman" w:hAnsi="Times New Roman" w:cs="Times New Roman"/>
          <w:bCs/>
        </w:rPr>
        <w:t>)</w:t>
      </w:r>
      <w:r w:rsidRPr="00CE6C93">
        <w:rPr>
          <w:rFonts w:ascii="Times New Roman" w:hAnsi="Times New Roman" w:cs="Times New Roman"/>
          <w:b/>
        </w:rPr>
        <w:t xml:space="preserve"> </w:t>
      </w:r>
      <w:r w:rsidRPr="00CE6C93">
        <w:rPr>
          <w:rFonts w:ascii="Times New Roman" w:hAnsi="Times New Roman" w:cs="Times New Roman"/>
          <w:bCs/>
          <w:color w:val="000000"/>
        </w:rPr>
        <w:t xml:space="preserve"> НДС не облагается.</w:t>
      </w:r>
    </w:p>
    <w:p w:rsidR="004D4A57" w:rsidRPr="00CE6C93" w:rsidRDefault="004D4A57" w:rsidP="004D4A57">
      <w:pPr>
        <w:suppressAutoHyphens/>
        <w:jc w:val="both"/>
        <w:rPr>
          <w:rFonts w:ascii="Times New Roman" w:hAnsi="Times New Roman" w:cs="Times New Roman"/>
          <w:b/>
        </w:rPr>
      </w:pPr>
      <w:r w:rsidRPr="00CE6C93">
        <w:rPr>
          <w:rFonts w:ascii="Times New Roman" w:hAnsi="Times New Roman" w:cs="Times New Roman"/>
          <w:b/>
          <w:bCs/>
          <w:color w:val="000000"/>
        </w:rPr>
        <w:t xml:space="preserve">                    2</w:t>
      </w:r>
      <w:r w:rsidRPr="00CE6C93">
        <w:rPr>
          <w:rFonts w:ascii="Times New Roman" w:hAnsi="Times New Roman" w:cs="Times New Roman"/>
          <w:b/>
          <w:color w:val="000000"/>
        </w:rPr>
        <w:t xml:space="preserve">. </w:t>
      </w:r>
      <w:r w:rsidRPr="00CE6C93">
        <w:rPr>
          <w:rFonts w:ascii="Times New Roman" w:hAnsi="Times New Roman" w:cs="Times New Roman"/>
          <w:b/>
          <w:bCs/>
          <w:color w:val="000000"/>
        </w:rPr>
        <w:t>Цели и правовое основание для проведения закупки.</w:t>
      </w:r>
    </w:p>
    <w:p w:rsidR="004D4A57" w:rsidRPr="00CE6C93" w:rsidRDefault="004D4A57" w:rsidP="004D4A57">
      <w:pPr>
        <w:suppressAutoHyphens/>
        <w:jc w:val="both"/>
        <w:rPr>
          <w:rFonts w:ascii="Times New Roman" w:hAnsi="Times New Roman" w:cs="Times New Roman"/>
          <w:bCs/>
        </w:rPr>
      </w:pPr>
      <w:r w:rsidRPr="00CE6C93">
        <w:rPr>
          <w:rFonts w:ascii="Times New Roman" w:hAnsi="Times New Roman" w:cs="Times New Roman"/>
          <w:bCs/>
        </w:rPr>
        <w:t xml:space="preserve"> 1.Целью закупки является проведение работ по замене котлов  в угольной котельной.</w:t>
      </w:r>
    </w:p>
    <w:p w:rsidR="004D4A57" w:rsidRPr="00CE6C93" w:rsidRDefault="004D4A57" w:rsidP="004D4A57">
      <w:pPr>
        <w:pStyle w:val="a5"/>
        <w:jc w:val="both"/>
        <w:rPr>
          <w:sz w:val="22"/>
          <w:szCs w:val="22"/>
        </w:rPr>
      </w:pPr>
      <w:r w:rsidRPr="00CE6C93">
        <w:rPr>
          <w:sz w:val="22"/>
          <w:szCs w:val="22"/>
        </w:rPr>
        <w:t xml:space="preserve">2. Основанием для проведения закупки является естественный эксплуатационный износ оборудования котельной и методы оптимизации технологических решений по программам энергосбережения и </w:t>
      </w:r>
      <w:proofErr w:type="spellStart"/>
      <w:r w:rsidRPr="00CE6C93">
        <w:rPr>
          <w:sz w:val="22"/>
          <w:szCs w:val="22"/>
        </w:rPr>
        <w:t>энергоэффективности</w:t>
      </w:r>
      <w:proofErr w:type="spellEnd"/>
      <w:r w:rsidRPr="00CE6C93">
        <w:rPr>
          <w:sz w:val="22"/>
          <w:szCs w:val="22"/>
        </w:rPr>
        <w:t>.</w:t>
      </w:r>
    </w:p>
    <w:p w:rsidR="004D4A57" w:rsidRPr="00CE6C93" w:rsidRDefault="004D4A57" w:rsidP="004D4A57">
      <w:pPr>
        <w:pStyle w:val="a5"/>
        <w:jc w:val="both"/>
        <w:rPr>
          <w:sz w:val="22"/>
          <w:szCs w:val="22"/>
        </w:rPr>
      </w:pPr>
    </w:p>
    <w:p w:rsidR="004D4A57" w:rsidRPr="00CE6C93" w:rsidRDefault="004D4A57" w:rsidP="004D4A57">
      <w:pPr>
        <w:rPr>
          <w:rFonts w:ascii="Times New Roman" w:hAnsi="Times New Roman" w:cs="Times New Roman"/>
          <w:b/>
        </w:rPr>
      </w:pPr>
      <w:r w:rsidRPr="00CE6C93">
        <w:rPr>
          <w:rFonts w:ascii="Times New Roman" w:hAnsi="Times New Roman" w:cs="Times New Roman"/>
          <w:b/>
        </w:rPr>
        <w:t xml:space="preserve">                      3. Место, условия и сроки (периоды) выполнения работ.</w:t>
      </w:r>
    </w:p>
    <w:p w:rsidR="004D4A57" w:rsidRPr="00CE6C93" w:rsidRDefault="004D4A57" w:rsidP="004D4A57">
      <w:pPr>
        <w:shd w:val="clear" w:color="auto" w:fill="FFFFFF"/>
        <w:autoSpaceDE w:val="0"/>
        <w:autoSpaceDN w:val="0"/>
        <w:adjustRightInd w:val="0"/>
        <w:ind w:left="34"/>
        <w:jc w:val="both"/>
        <w:rPr>
          <w:rFonts w:ascii="Times New Roman" w:hAnsi="Times New Roman" w:cs="Times New Roman"/>
          <w:bCs/>
        </w:rPr>
      </w:pPr>
      <w:r w:rsidRPr="00CE6C93">
        <w:rPr>
          <w:rFonts w:ascii="Times New Roman" w:hAnsi="Times New Roman" w:cs="Times New Roman"/>
        </w:rPr>
        <w:t xml:space="preserve"> 1. Место выполнения работ (объект): </w:t>
      </w:r>
      <w:r w:rsidRPr="00CE6C93">
        <w:rPr>
          <w:rFonts w:ascii="Times New Roman" w:hAnsi="Times New Roman" w:cs="Times New Roman"/>
          <w:bCs/>
        </w:rPr>
        <w:t xml:space="preserve">Ленинградская область, Выборгский район, </w:t>
      </w:r>
      <w:proofErr w:type="spellStart"/>
      <w:r w:rsidRPr="00CE6C93">
        <w:rPr>
          <w:rFonts w:ascii="Times New Roman" w:hAnsi="Times New Roman" w:cs="Times New Roman"/>
          <w:bCs/>
        </w:rPr>
        <w:t>Каменногорское</w:t>
      </w:r>
      <w:proofErr w:type="spellEnd"/>
      <w:r w:rsidRPr="00CE6C93">
        <w:rPr>
          <w:rFonts w:ascii="Times New Roman" w:hAnsi="Times New Roman" w:cs="Times New Roman"/>
          <w:bCs/>
        </w:rPr>
        <w:t xml:space="preserve"> городское поселение, пос. Красный Сокол, Котельный проезд, д.5 помещение котельной.       </w:t>
      </w:r>
    </w:p>
    <w:p w:rsidR="004D4A57" w:rsidRPr="00CE6C93" w:rsidRDefault="004D4A57" w:rsidP="004D4A57">
      <w:pPr>
        <w:shd w:val="clear" w:color="auto" w:fill="FFFFFF"/>
        <w:autoSpaceDE w:val="0"/>
        <w:autoSpaceDN w:val="0"/>
        <w:adjustRightInd w:val="0"/>
        <w:ind w:left="34"/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  <w:bCs/>
        </w:rPr>
        <w:t xml:space="preserve"> 2. Срок выполнения работ: в один</w:t>
      </w:r>
      <w:r w:rsidRPr="00CE6C93">
        <w:rPr>
          <w:rFonts w:ascii="Times New Roman" w:hAnsi="Times New Roman" w:cs="Times New Roman"/>
        </w:rPr>
        <w:t xml:space="preserve"> этап – с момента заключения договора до </w:t>
      </w:r>
      <w:r w:rsidRPr="00CE6C93">
        <w:rPr>
          <w:rFonts w:ascii="Times New Roman" w:hAnsi="Times New Roman" w:cs="Times New Roman"/>
          <w:u w:val="single"/>
        </w:rPr>
        <w:t>03 июня 2024г</w:t>
      </w:r>
      <w:r w:rsidRPr="00CE6C93">
        <w:rPr>
          <w:rFonts w:ascii="Times New Roman" w:hAnsi="Times New Roman" w:cs="Times New Roman"/>
        </w:rPr>
        <w:t xml:space="preserve">., при условии своевременной поставки котла КВр-0,8 ТТ. </w:t>
      </w:r>
    </w:p>
    <w:p w:rsidR="004D4A57" w:rsidRPr="00CE6C93" w:rsidRDefault="004D4A57" w:rsidP="004D4A57">
      <w:pPr>
        <w:shd w:val="clear" w:color="auto" w:fill="FFFFFF"/>
        <w:autoSpaceDE w:val="0"/>
        <w:autoSpaceDN w:val="0"/>
        <w:adjustRightInd w:val="0"/>
        <w:ind w:left="34"/>
        <w:rPr>
          <w:rFonts w:ascii="Times New Roman" w:hAnsi="Times New Roman" w:cs="Times New Roman"/>
          <w:b/>
        </w:rPr>
      </w:pPr>
      <w:r w:rsidRPr="00CE6C93">
        <w:rPr>
          <w:rFonts w:ascii="Times New Roman" w:hAnsi="Times New Roman" w:cs="Times New Roman"/>
        </w:rPr>
        <w:t xml:space="preserve">                                           </w:t>
      </w:r>
      <w:r w:rsidRPr="00CE6C93">
        <w:rPr>
          <w:rFonts w:ascii="Times New Roman" w:hAnsi="Times New Roman" w:cs="Times New Roman"/>
          <w:b/>
        </w:rPr>
        <w:t xml:space="preserve">  4. Требования к качеству, техническим характеристикам, условиям выполнения работ, требования к их безопасности, требования к результатам работ и иные показатели, связанные с определением соответствия выполняемых работ потребностям заказчика.</w:t>
      </w:r>
    </w:p>
    <w:p w:rsidR="004D4A57" w:rsidRPr="00CE6C93" w:rsidRDefault="004D4A57" w:rsidP="00CE6C93">
      <w:pPr>
        <w:spacing w:after="0"/>
        <w:jc w:val="both"/>
        <w:rPr>
          <w:rFonts w:ascii="Times New Roman" w:hAnsi="Times New Roman" w:cs="Times New Roman"/>
        </w:rPr>
      </w:pPr>
      <w:r w:rsidRPr="007B2E5D">
        <w:t xml:space="preserve">1. </w:t>
      </w:r>
      <w:r w:rsidRPr="00CE6C93">
        <w:rPr>
          <w:rFonts w:ascii="Times New Roman" w:hAnsi="Times New Roman" w:cs="Times New Roman"/>
        </w:rPr>
        <w:t>Выполнение всех видов работ должно осуществляться в соответствии с действующими нормативными документами, в том числе:</w:t>
      </w:r>
    </w:p>
    <w:p w:rsidR="004D4A57" w:rsidRPr="00CE6C93" w:rsidRDefault="004D4A57" w:rsidP="00CE6C93">
      <w:pPr>
        <w:spacing w:after="0"/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>- Градостроительный кодекс Российской Федерации от 29.12.2004 № 190-ФЗ;</w:t>
      </w:r>
    </w:p>
    <w:p w:rsidR="004D4A57" w:rsidRPr="00CE6C93" w:rsidRDefault="004D4A57" w:rsidP="00CE6C93">
      <w:pPr>
        <w:spacing w:after="0"/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>-СНиП 12-03-2001 «Безопасность труда в строительстве. Часть 1.Общие требования»;</w:t>
      </w:r>
    </w:p>
    <w:p w:rsidR="004D4A57" w:rsidRPr="00CE6C93" w:rsidRDefault="004D4A57" w:rsidP="00CE6C93">
      <w:pPr>
        <w:spacing w:after="0"/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>-СНиП 12-04-2002 «Безопасность труда в строительстве. Часть 2. Строительное производство»;</w:t>
      </w:r>
    </w:p>
    <w:p w:rsidR="004D4A57" w:rsidRPr="00CE6C93" w:rsidRDefault="004D4A57" w:rsidP="00CE6C93">
      <w:pPr>
        <w:spacing w:after="0"/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>-СП 48.13330.2011 «Свод правил. Организация строительства. Актуализированная редакция СНиП 12-01-2004»;</w:t>
      </w:r>
    </w:p>
    <w:p w:rsidR="004D4A57" w:rsidRPr="00CE6C93" w:rsidRDefault="004D4A57" w:rsidP="00CE6C93">
      <w:pPr>
        <w:pStyle w:val="a8"/>
        <w:tabs>
          <w:tab w:val="clear" w:pos="1980"/>
          <w:tab w:val="left" w:pos="360"/>
        </w:tabs>
        <w:ind w:left="0" w:firstLine="0"/>
        <w:rPr>
          <w:bCs/>
          <w:sz w:val="22"/>
          <w:szCs w:val="22"/>
        </w:rPr>
      </w:pPr>
      <w:r w:rsidRPr="00CE6C93">
        <w:rPr>
          <w:sz w:val="22"/>
          <w:szCs w:val="22"/>
        </w:rPr>
        <w:t>- ГОСТ 21563-2016 «Котлы водогрейные. Общие технические требования»;</w:t>
      </w:r>
      <w:r w:rsidRPr="00CE6C93">
        <w:rPr>
          <w:sz w:val="22"/>
          <w:szCs w:val="22"/>
          <w:shd w:val="clear" w:color="auto" w:fill="FFFFFF"/>
        </w:rPr>
        <w:t xml:space="preserve">  </w:t>
      </w:r>
    </w:p>
    <w:p w:rsidR="004D4A57" w:rsidRPr="00CE6C93" w:rsidRDefault="004D4A57" w:rsidP="00CE6C93">
      <w:pPr>
        <w:spacing w:after="0"/>
        <w:rPr>
          <w:rFonts w:ascii="Times New Roman" w:hAnsi="Times New Roman" w:cs="Times New Roman"/>
          <w:shd w:val="clear" w:color="auto" w:fill="FFFFFF"/>
        </w:rPr>
      </w:pPr>
      <w:r w:rsidRPr="00CE6C93">
        <w:rPr>
          <w:rFonts w:ascii="Times New Roman" w:hAnsi="Times New Roman" w:cs="Times New Roman"/>
        </w:rPr>
        <w:t>-</w:t>
      </w:r>
      <w:r w:rsidRPr="00CE6C93">
        <w:rPr>
          <w:rFonts w:ascii="Times New Roman" w:hAnsi="Times New Roman" w:cs="Times New Roman"/>
          <w:bCs/>
          <w:i/>
          <w:iCs/>
          <w:shd w:val="clear" w:color="auto" w:fill="FFFFFF"/>
        </w:rPr>
        <w:t xml:space="preserve"> </w:t>
      </w:r>
      <w:r w:rsidRPr="00CE6C93">
        <w:rPr>
          <w:rStyle w:val="a7"/>
          <w:rFonts w:eastAsiaTheme="minorHAnsi"/>
          <w:bCs/>
          <w:shd w:val="clear" w:color="auto" w:fill="FFFFFF"/>
        </w:rPr>
        <w:t>ГОСТ</w:t>
      </w:r>
      <w:r w:rsidRPr="00CE6C93">
        <w:rPr>
          <w:rFonts w:ascii="Times New Roman" w:hAnsi="Times New Roman" w:cs="Times New Roman"/>
          <w:shd w:val="clear" w:color="auto" w:fill="FFFFFF"/>
        </w:rPr>
        <w:t> 28548-90 «</w:t>
      </w:r>
      <w:r w:rsidRPr="00CE6C93">
        <w:rPr>
          <w:rStyle w:val="a7"/>
          <w:rFonts w:eastAsiaTheme="minorHAnsi"/>
          <w:bCs/>
          <w:shd w:val="clear" w:color="auto" w:fill="FFFFFF"/>
        </w:rPr>
        <w:t>Трубы стальные</w:t>
      </w:r>
      <w:r w:rsidRPr="00CE6C93">
        <w:rPr>
          <w:rFonts w:ascii="Times New Roman" w:hAnsi="Times New Roman" w:cs="Times New Roman"/>
          <w:shd w:val="clear" w:color="auto" w:fill="FFFFFF"/>
        </w:rPr>
        <w:t>»</w:t>
      </w:r>
    </w:p>
    <w:p w:rsidR="004D4A57" w:rsidRPr="00CE6C93" w:rsidRDefault="004D4A57" w:rsidP="00CE6C93">
      <w:pPr>
        <w:spacing w:after="0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  <w:shd w:val="clear" w:color="auto" w:fill="FFFFFF"/>
        </w:rPr>
        <w:t>-ГОСТ 9698-86 «Задвижки. Основные параметры»</w:t>
      </w:r>
    </w:p>
    <w:p w:rsidR="004D4A57" w:rsidRPr="00CE6C93" w:rsidRDefault="004D4A57" w:rsidP="00CE6C93">
      <w:pPr>
        <w:spacing w:after="0"/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>-ГОСТ 14098-2014 «Соединения сварные  арматуры и закладных изделий железобетонных конструкций. Типы, конструкции и размеры»;</w:t>
      </w:r>
    </w:p>
    <w:p w:rsidR="004D4A57" w:rsidRPr="00CE6C93" w:rsidRDefault="004D4A57" w:rsidP="00CE6C93">
      <w:pPr>
        <w:spacing w:after="0"/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>- ГОСТ 24856-2014«Межгосударственный стандарт. Арматура трубопроводная. Термины и определения»,</w:t>
      </w:r>
    </w:p>
    <w:p w:rsidR="004D4A57" w:rsidRPr="00CE6C93" w:rsidRDefault="004D4A57" w:rsidP="00CE6C93">
      <w:pPr>
        <w:pStyle w:val="formattext"/>
        <w:jc w:val="both"/>
        <w:rPr>
          <w:sz w:val="22"/>
          <w:szCs w:val="22"/>
        </w:rPr>
      </w:pPr>
      <w:r w:rsidRPr="00CE6C93">
        <w:rPr>
          <w:sz w:val="22"/>
          <w:szCs w:val="22"/>
        </w:rPr>
        <w:t>-СП28.13330.2012 «Защита строительных конструкций от коррозии»;</w:t>
      </w:r>
    </w:p>
    <w:p w:rsidR="004D4A57" w:rsidRPr="00CE6C93" w:rsidRDefault="004D4A57" w:rsidP="00CE6C93">
      <w:pPr>
        <w:spacing w:after="0"/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>- СНиП 21-01-97* «Пожарная безопасность зданий и сооружений»;</w:t>
      </w:r>
    </w:p>
    <w:p w:rsidR="004D4A57" w:rsidRPr="00CE6C93" w:rsidRDefault="004D4A57" w:rsidP="00CE6C93">
      <w:pPr>
        <w:spacing w:after="0"/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>-СП 68.13330.2017 «Приемка в эксплуатацию законченных строительством объектов. Основные положения»;</w:t>
      </w:r>
    </w:p>
    <w:p w:rsidR="004D4A57" w:rsidRPr="00CE6C93" w:rsidRDefault="004D4A57" w:rsidP="00CE6C93">
      <w:pPr>
        <w:spacing w:after="0"/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>- Федеральный закон от 22.07.2008 №123-ФЗ «Технический регламент о требованиях пожарной безопасности»;</w:t>
      </w:r>
    </w:p>
    <w:p w:rsidR="004D4A57" w:rsidRPr="00CE6C93" w:rsidRDefault="004D4A57" w:rsidP="00CE6C93">
      <w:pPr>
        <w:spacing w:after="0"/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>-Федеральный закон от 30.03.1999 № 52-ФЗ «О санитарно-эпидемиологическом благополучии населения»;</w:t>
      </w:r>
    </w:p>
    <w:p w:rsidR="004D4A57" w:rsidRPr="00CE6C93" w:rsidRDefault="004D4A57" w:rsidP="00CE6C93">
      <w:pPr>
        <w:spacing w:after="0"/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>-Федеральный закон от 27.12.2002 г. № 184-ФЗ «О техническом регулировании»;</w:t>
      </w:r>
    </w:p>
    <w:p w:rsidR="004D4A57" w:rsidRPr="00CE6C93" w:rsidRDefault="004D4A57" w:rsidP="00CE6C93">
      <w:pPr>
        <w:spacing w:after="0"/>
        <w:jc w:val="both"/>
        <w:rPr>
          <w:rFonts w:ascii="Times New Roman" w:eastAsia="Calibri" w:hAnsi="Times New Roman" w:cs="Times New Roman"/>
        </w:rPr>
      </w:pPr>
      <w:r w:rsidRPr="00CE6C93">
        <w:rPr>
          <w:rFonts w:ascii="Times New Roman" w:eastAsia="Calibri" w:hAnsi="Times New Roman" w:cs="Times New Roman"/>
        </w:rPr>
        <w:t>- Выполнение работ должно осуществляться  в соответствии с  техническим заданием, утверждённым Заказчиком.</w:t>
      </w:r>
    </w:p>
    <w:p w:rsidR="004D4A57" w:rsidRPr="00CE6C93" w:rsidRDefault="004D4A57" w:rsidP="00CE6C93">
      <w:pPr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eastAsia="Calibri" w:hAnsi="Times New Roman" w:cs="Times New Roman"/>
        </w:rPr>
        <w:t xml:space="preserve"> </w:t>
      </w:r>
      <w:r w:rsidRPr="00CE6C93">
        <w:rPr>
          <w:rFonts w:ascii="Times New Roman" w:hAnsi="Times New Roman" w:cs="Times New Roman"/>
          <w:lang w:bidi="ru-RU"/>
        </w:rPr>
        <w:t xml:space="preserve">2. Подрядчику необходимо представить приказы о назначении ответственных за: производство работ, пожарную безопасность, охрану труда. Подрядчику необходимо наличие ответственного ИТР за проведение работ: специалиста в области строительного производства, внесённого в реестр НОССТРОЙ.  </w:t>
      </w:r>
    </w:p>
    <w:p w:rsidR="004D4A57" w:rsidRPr="00CE6C93" w:rsidRDefault="004D4A57" w:rsidP="004D4A57">
      <w:pPr>
        <w:pStyle w:val="1"/>
        <w:jc w:val="both"/>
        <w:rPr>
          <w:rFonts w:ascii="Times New Roman" w:hAnsi="Times New Roman"/>
          <w:lang w:bidi="ru-RU"/>
        </w:rPr>
      </w:pPr>
      <w:r w:rsidRPr="00CE6C93">
        <w:rPr>
          <w:rFonts w:ascii="Times New Roman" w:hAnsi="Times New Roman"/>
          <w:lang w:bidi="ru-RU"/>
        </w:rPr>
        <w:t>3. До начала производства работ необходимо:</w:t>
      </w:r>
    </w:p>
    <w:p w:rsidR="004D4A57" w:rsidRPr="00CE6C93" w:rsidRDefault="004D4A57" w:rsidP="004D4A57">
      <w:pPr>
        <w:pStyle w:val="1"/>
        <w:jc w:val="both"/>
        <w:rPr>
          <w:rFonts w:ascii="Times New Roman" w:hAnsi="Times New Roman"/>
          <w:lang w:bidi="ru-RU"/>
        </w:rPr>
      </w:pPr>
      <w:r w:rsidRPr="00CE6C93">
        <w:rPr>
          <w:rFonts w:ascii="Times New Roman" w:hAnsi="Times New Roman"/>
          <w:lang w:bidi="ru-RU"/>
        </w:rPr>
        <w:t xml:space="preserve">     </w:t>
      </w:r>
      <w:proofErr w:type="gramStart"/>
      <w:r w:rsidRPr="00CE6C93">
        <w:rPr>
          <w:rFonts w:ascii="Times New Roman" w:hAnsi="Times New Roman"/>
          <w:lang w:bidi="ru-RU"/>
        </w:rPr>
        <w:t>3.1.  предоставить на согласование с заказчиком проект производства работ (СНиП    3.01.01-85 прил. 4.</w:t>
      </w:r>
      <w:proofErr w:type="gramEnd"/>
    </w:p>
    <w:p w:rsidR="004D4A57" w:rsidRPr="00CE6C93" w:rsidRDefault="004D4A57" w:rsidP="004D4A57">
      <w:pPr>
        <w:pStyle w:val="1"/>
        <w:jc w:val="both"/>
        <w:rPr>
          <w:rFonts w:ascii="Times New Roman" w:hAnsi="Times New Roman"/>
          <w:lang w:bidi="ru-RU"/>
        </w:rPr>
      </w:pPr>
      <w:r w:rsidRPr="00CE6C93">
        <w:rPr>
          <w:rFonts w:ascii="Times New Roman" w:hAnsi="Times New Roman"/>
          <w:lang w:bidi="ru-RU"/>
        </w:rPr>
        <w:t xml:space="preserve">     3.2. получить </w:t>
      </w:r>
      <w:proofErr w:type="spellStart"/>
      <w:r w:rsidRPr="00CE6C93">
        <w:rPr>
          <w:rFonts w:ascii="Times New Roman" w:hAnsi="Times New Roman"/>
          <w:lang w:bidi="ru-RU"/>
        </w:rPr>
        <w:t>тех</w:t>
      </w:r>
      <w:proofErr w:type="gramStart"/>
      <w:r w:rsidRPr="00CE6C93">
        <w:rPr>
          <w:rFonts w:ascii="Times New Roman" w:hAnsi="Times New Roman"/>
          <w:lang w:bidi="ru-RU"/>
        </w:rPr>
        <w:t>.у</w:t>
      </w:r>
      <w:proofErr w:type="gramEnd"/>
      <w:r w:rsidRPr="00CE6C93">
        <w:rPr>
          <w:rFonts w:ascii="Times New Roman" w:hAnsi="Times New Roman"/>
          <w:lang w:bidi="ru-RU"/>
        </w:rPr>
        <w:t>словия</w:t>
      </w:r>
      <w:proofErr w:type="spellEnd"/>
      <w:r w:rsidRPr="00CE6C93">
        <w:rPr>
          <w:rFonts w:ascii="Times New Roman" w:hAnsi="Times New Roman"/>
          <w:lang w:bidi="ru-RU"/>
        </w:rPr>
        <w:t xml:space="preserve"> на подключение силового оборудования и освещения (при необходимости). Монтаж точки подключения силового оборудования и освещения выполнить материалами и техническим персоналом подрядчика.</w:t>
      </w:r>
    </w:p>
    <w:p w:rsidR="004D4A57" w:rsidRPr="00CE6C93" w:rsidRDefault="004D4A57" w:rsidP="004D4A57">
      <w:pPr>
        <w:pStyle w:val="1"/>
        <w:jc w:val="both"/>
        <w:rPr>
          <w:rFonts w:ascii="Times New Roman" w:hAnsi="Times New Roman"/>
          <w:lang w:bidi="ru-RU"/>
        </w:rPr>
      </w:pPr>
      <w:r w:rsidRPr="00CE6C93">
        <w:rPr>
          <w:rFonts w:ascii="Times New Roman" w:hAnsi="Times New Roman"/>
          <w:lang w:bidi="ru-RU"/>
        </w:rPr>
        <w:t>4. В процессе производимых работ необходимо производить фот</w:t>
      </w:r>
      <w:proofErr w:type="gramStart"/>
      <w:r w:rsidRPr="00CE6C93">
        <w:rPr>
          <w:rFonts w:ascii="Times New Roman" w:hAnsi="Times New Roman"/>
          <w:lang w:bidi="ru-RU"/>
        </w:rPr>
        <w:t>о-</w:t>
      </w:r>
      <w:proofErr w:type="gramEnd"/>
      <w:r w:rsidRPr="00CE6C93">
        <w:rPr>
          <w:rFonts w:ascii="Times New Roman" w:hAnsi="Times New Roman"/>
          <w:lang w:bidi="ru-RU"/>
        </w:rPr>
        <w:t xml:space="preserve">, </w:t>
      </w:r>
      <w:proofErr w:type="spellStart"/>
      <w:r w:rsidRPr="00CE6C93">
        <w:rPr>
          <w:rFonts w:ascii="Times New Roman" w:hAnsi="Times New Roman"/>
          <w:lang w:bidi="ru-RU"/>
        </w:rPr>
        <w:t>видеофиксацию</w:t>
      </w:r>
      <w:proofErr w:type="spellEnd"/>
      <w:r w:rsidRPr="00CE6C93">
        <w:rPr>
          <w:rFonts w:ascii="Times New Roman" w:hAnsi="Times New Roman"/>
          <w:lang w:bidi="ru-RU"/>
        </w:rPr>
        <w:t xml:space="preserve"> ремонтных работ: до начала ремонтных работ, этапы ремонта, скрытые работы, объект после завершения работ и вывоза мусора. Работы производить поэтапно. Переход к следующему этапу производится после согласования с Заказчиком и подписания акта скрытых работ. </w:t>
      </w:r>
    </w:p>
    <w:p w:rsidR="004D4A57" w:rsidRPr="00CE6C93" w:rsidRDefault="004D4A57" w:rsidP="004D4A57">
      <w:pPr>
        <w:pStyle w:val="1"/>
        <w:jc w:val="both"/>
        <w:rPr>
          <w:rFonts w:ascii="Times New Roman" w:hAnsi="Times New Roman"/>
          <w:lang w:bidi="ru-RU"/>
        </w:rPr>
      </w:pPr>
      <w:proofErr w:type="gramStart"/>
      <w:r w:rsidRPr="00CE6C93">
        <w:rPr>
          <w:rFonts w:ascii="Times New Roman" w:hAnsi="Times New Roman"/>
          <w:lang w:bidi="ru-RU"/>
        </w:rPr>
        <w:t>- При выполнении работ Подрядчик обязан обеспечить высокое качество работ за счет умения и навыков, связанных с производством работ, привлечением компетентного персонала с необходимыми допусками и разрешениями на производство работ, а также использования товаров, инженерного оборудования, инструментов, производственной базы, отвечающих технологиям выполнения указанных видов работ, предоставления сертификатов, разрешений на применение используемых материалов, соблюдения гарантий по качеству исполнения работ и поставляемых товаров</w:t>
      </w:r>
      <w:proofErr w:type="gramEnd"/>
      <w:r w:rsidRPr="00CE6C93">
        <w:rPr>
          <w:rFonts w:ascii="Times New Roman" w:hAnsi="Times New Roman"/>
          <w:lang w:bidi="ru-RU"/>
        </w:rPr>
        <w:t xml:space="preserve"> и конструкций. </w:t>
      </w:r>
    </w:p>
    <w:p w:rsidR="004D4A57" w:rsidRPr="00CE6C93" w:rsidRDefault="004D4A57" w:rsidP="004D4A57">
      <w:pPr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hAnsi="Times New Roman" w:cs="Times New Roman"/>
          <w:lang w:bidi="ru-RU"/>
        </w:rPr>
        <w:t>- Подрядчик в ходе выполнения работ обязан сохранить в работоспособном состоянии существующее оборудование и существующие сети. В случае повреждения указанного оборудования и сетей восстановить работоспособность в полном объеме за счет собственных средств.</w:t>
      </w:r>
    </w:p>
    <w:p w:rsidR="004D4A57" w:rsidRPr="00CE6C93" w:rsidRDefault="004D4A57" w:rsidP="004D4A57">
      <w:pPr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hAnsi="Times New Roman" w:cs="Times New Roman"/>
          <w:lang w:bidi="ru-RU"/>
        </w:rPr>
        <w:t>- Подрядчик после окончания работ производит очистку территории работ от строительного мусора.</w:t>
      </w:r>
    </w:p>
    <w:p w:rsidR="004D4A57" w:rsidRPr="00CE6C93" w:rsidRDefault="004D4A57" w:rsidP="004D4A57">
      <w:pPr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hAnsi="Times New Roman" w:cs="Times New Roman"/>
          <w:lang w:bidi="ru-RU"/>
        </w:rPr>
        <w:t>-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РД-11-022-2006.</w:t>
      </w:r>
    </w:p>
    <w:p w:rsidR="004D4A57" w:rsidRPr="00CE6C93" w:rsidRDefault="004D4A57" w:rsidP="004D4A57">
      <w:pPr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hAnsi="Times New Roman" w:cs="Times New Roman"/>
          <w:lang w:bidi="ru-RU"/>
        </w:rPr>
        <w:t>5. Охрана труда и техника безопасности:</w:t>
      </w:r>
    </w:p>
    <w:p w:rsidR="004D4A57" w:rsidRPr="00CE6C93" w:rsidRDefault="004D4A57" w:rsidP="004D4A57">
      <w:pPr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hAnsi="Times New Roman" w:cs="Times New Roman"/>
          <w:lang w:bidi="ru-RU"/>
        </w:rPr>
        <w:t>- Во время выполнения работ Подрядчик самостоятельно и за свой счёт обеспечивает себя спецодеждой, инвентарём, местом для размещения  сотрудников.</w:t>
      </w:r>
    </w:p>
    <w:p w:rsidR="004D4A57" w:rsidRPr="00CE6C93" w:rsidRDefault="004D4A57" w:rsidP="004D4A57">
      <w:pPr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hAnsi="Times New Roman" w:cs="Times New Roman"/>
          <w:lang w:bidi="ru-RU"/>
        </w:rPr>
        <w:t xml:space="preserve"> -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опасности.</w:t>
      </w:r>
    </w:p>
    <w:p w:rsidR="004D4A57" w:rsidRPr="00CE6C93" w:rsidRDefault="004D4A57" w:rsidP="00CE6C93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hAnsi="Times New Roman" w:cs="Times New Roman"/>
          <w:lang w:bidi="ru-RU"/>
        </w:rPr>
        <w:t xml:space="preserve">  6. Пожарная безопасность:</w:t>
      </w:r>
    </w:p>
    <w:p w:rsidR="004D4A57" w:rsidRPr="00CE6C93" w:rsidRDefault="004D4A57" w:rsidP="004D4A57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hAnsi="Times New Roman" w:cs="Times New Roman"/>
          <w:lang w:bidi="ru-RU"/>
        </w:rPr>
        <w:t>Обеспечение пожарной безопасности осуществляется за счёт соблюдения требований соответствующих нормативов по соблюдению возгораемости, огнестойкости в соответствующих условиях.</w:t>
      </w:r>
    </w:p>
    <w:p w:rsidR="004D4A57" w:rsidRPr="00CE6C93" w:rsidRDefault="004D4A57" w:rsidP="004D4A57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hAnsi="Times New Roman" w:cs="Times New Roman"/>
          <w:lang w:bidi="ru-RU"/>
        </w:rPr>
        <w:t>Необходимо выполнять меры предосторожности при проведении работ с легковоспламеняющимися жидкостями, другими опасными в пожарном отношении веществами, материалами, оборудованием.</w:t>
      </w:r>
    </w:p>
    <w:p w:rsidR="004D4A57" w:rsidRPr="00CE6C93" w:rsidRDefault="004D4A57" w:rsidP="004D4A57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hAnsi="Times New Roman" w:cs="Times New Roman"/>
          <w:lang w:bidi="ru-RU"/>
        </w:rPr>
        <w:t>В случае обнаружения пожара сообщить о нём в подразделение пожарной охраны и принять возможные меры к спасению людей, имущества и ликвидации пожара.</w:t>
      </w:r>
    </w:p>
    <w:p w:rsidR="004D4A57" w:rsidRPr="00CE6C93" w:rsidRDefault="004D4A57" w:rsidP="004D4A57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hAnsi="Times New Roman" w:cs="Times New Roman"/>
          <w:lang w:bidi="ru-RU"/>
        </w:rPr>
        <w:t xml:space="preserve">На объекте должно быть определено лицо, ответственное за приобретение, ремонт, сохранность и готовность к действию первичных средств пожаротушения. </w:t>
      </w:r>
    </w:p>
    <w:p w:rsidR="004D4A57" w:rsidRPr="00CE6C93" w:rsidRDefault="004D4A57" w:rsidP="004D4A57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hAnsi="Times New Roman" w:cs="Times New Roman"/>
          <w:lang w:bidi="ru-RU"/>
        </w:rPr>
        <w:t>Ответственность за пожарную безопасность, своевременное выполнение противопожарных мероприятий, обеспечение его средствами пожаротушения несёт руководитель подрядной организации.</w:t>
      </w:r>
    </w:p>
    <w:p w:rsidR="004D4A57" w:rsidRPr="00CE6C93" w:rsidRDefault="004D4A57" w:rsidP="004D4A57">
      <w:pPr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hAnsi="Times New Roman" w:cs="Times New Roman"/>
          <w:lang w:bidi="ru-RU"/>
        </w:rPr>
        <w:t>7.       Охрана окружающей природной среды.</w:t>
      </w:r>
    </w:p>
    <w:p w:rsidR="004D4A57" w:rsidRPr="00CE6C93" w:rsidRDefault="004D4A57" w:rsidP="004D4A57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hAnsi="Times New Roman" w:cs="Times New Roman"/>
          <w:lang w:bidi="ru-RU"/>
        </w:rPr>
        <w:t xml:space="preserve">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организацией, производящей  работ </w:t>
      </w:r>
    </w:p>
    <w:p w:rsidR="004D4A57" w:rsidRPr="00CE6C93" w:rsidRDefault="004D4A57" w:rsidP="004D4A57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hAnsi="Times New Roman" w:cs="Times New Roman"/>
          <w:lang w:bidi="ru-RU"/>
        </w:rPr>
        <w:t>Образование и сбор бытовых отходов, образующихся при проведении работ на объекте, производить ежедневно в закрытые ёмкости на открытой площадке, с последующим их вывозом на лицензированное предприятие по размещению отходов.</w:t>
      </w:r>
    </w:p>
    <w:p w:rsidR="004D4A57" w:rsidRPr="00CE6C93" w:rsidRDefault="004D4A57" w:rsidP="004D4A57">
      <w:pPr>
        <w:ind w:firstLine="567"/>
        <w:jc w:val="both"/>
        <w:rPr>
          <w:rFonts w:ascii="Times New Roman" w:hAnsi="Times New Roman" w:cs="Times New Roman"/>
          <w:b/>
          <w:lang w:bidi="ru-RU"/>
        </w:rPr>
      </w:pPr>
      <w:r w:rsidRPr="00CE6C93">
        <w:rPr>
          <w:rFonts w:ascii="Times New Roman" w:hAnsi="Times New Roman" w:cs="Times New Roman"/>
          <w:lang w:bidi="ru-RU"/>
        </w:rPr>
        <w:t xml:space="preserve">                          </w:t>
      </w:r>
      <w:r w:rsidRPr="00CE6C93">
        <w:rPr>
          <w:rFonts w:ascii="Times New Roman" w:hAnsi="Times New Roman" w:cs="Times New Roman"/>
          <w:b/>
          <w:lang w:bidi="ru-RU"/>
        </w:rPr>
        <w:t>5. Условия выполнения работ</w:t>
      </w:r>
    </w:p>
    <w:p w:rsidR="004D4A57" w:rsidRPr="00CE6C93" w:rsidRDefault="004D4A57" w:rsidP="004D4A57">
      <w:pPr>
        <w:jc w:val="both"/>
        <w:rPr>
          <w:rFonts w:ascii="Times New Roman" w:hAnsi="Times New Roman" w:cs="Times New Roman"/>
          <w:lang w:bidi="ru-RU"/>
        </w:rPr>
      </w:pPr>
      <w:r w:rsidRPr="00CE6C93">
        <w:rPr>
          <w:rFonts w:ascii="Times New Roman" w:hAnsi="Times New Roman" w:cs="Times New Roman"/>
        </w:rPr>
        <w:t xml:space="preserve">1. </w:t>
      </w:r>
      <w:r w:rsidRPr="00CE6C93">
        <w:rPr>
          <w:rFonts w:ascii="Times New Roman" w:hAnsi="Times New Roman" w:cs="Times New Roman"/>
          <w:lang w:bidi="ru-RU"/>
        </w:rPr>
        <w:t>Работы будут производиться без остановки производственного процесса</w:t>
      </w:r>
      <w:r w:rsidR="00CE6C93">
        <w:rPr>
          <w:rFonts w:ascii="Times New Roman" w:hAnsi="Times New Roman" w:cs="Times New Roman"/>
          <w:lang w:bidi="ru-RU"/>
        </w:rPr>
        <w:t xml:space="preserve"> (работа 3-х действующих котлов</w:t>
      </w:r>
      <w:r w:rsidRPr="00CE6C93">
        <w:rPr>
          <w:rFonts w:ascii="Times New Roman" w:hAnsi="Times New Roman" w:cs="Times New Roman"/>
          <w:lang w:bidi="ru-RU"/>
        </w:rPr>
        <w:t>) в стеснённых условиях.</w:t>
      </w:r>
    </w:p>
    <w:p w:rsidR="004D4A57" w:rsidRPr="00CE6C93" w:rsidRDefault="004D4A57" w:rsidP="00CE6C93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</w:rPr>
      </w:pPr>
      <w:r w:rsidRPr="00CE6C93">
        <w:rPr>
          <w:rFonts w:ascii="Times New Roman" w:hAnsi="Times New Roman" w:cs="Times New Roman"/>
          <w:b/>
          <w:bCs/>
        </w:rPr>
        <w:t>6. Требования к сроку и (или) объему предоставления</w:t>
      </w:r>
    </w:p>
    <w:p w:rsidR="004D4A57" w:rsidRPr="00CE6C93" w:rsidRDefault="004D4A57" w:rsidP="00CE6C93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</w:rPr>
      </w:pPr>
      <w:r w:rsidRPr="00CE6C93">
        <w:rPr>
          <w:rFonts w:ascii="Times New Roman" w:hAnsi="Times New Roman" w:cs="Times New Roman"/>
          <w:b/>
          <w:bCs/>
        </w:rPr>
        <w:t>гарантии качества работ</w:t>
      </w:r>
    </w:p>
    <w:p w:rsidR="004D4A57" w:rsidRPr="00CE6C93" w:rsidRDefault="004D4A57" w:rsidP="004D4A57">
      <w:pPr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>1. Подрядчик гарантирует, что результат выполненных работ полностью соответствует стандартам и требованиям.</w:t>
      </w:r>
    </w:p>
    <w:p w:rsidR="004D4A57" w:rsidRPr="00CE6C93" w:rsidRDefault="004D4A57" w:rsidP="004D4A57">
      <w:pPr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 xml:space="preserve">2. Срок гарантии качества работ устанавливается </w:t>
      </w:r>
      <w:r w:rsidRPr="00CE6C93">
        <w:rPr>
          <w:rFonts w:ascii="Times New Roman" w:hAnsi="Times New Roman" w:cs="Times New Roman"/>
          <w:b/>
        </w:rPr>
        <w:t>36</w:t>
      </w:r>
      <w:r w:rsidRPr="00CE6C93">
        <w:rPr>
          <w:rFonts w:ascii="Times New Roman" w:hAnsi="Times New Roman" w:cs="Times New Roman"/>
        </w:rPr>
        <w:t xml:space="preserve"> месяцев </w:t>
      </w:r>
      <w:proofErr w:type="gramStart"/>
      <w:r w:rsidRPr="00CE6C93">
        <w:rPr>
          <w:rFonts w:ascii="Times New Roman" w:hAnsi="Times New Roman" w:cs="Times New Roman"/>
        </w:rPr>
        <w:t>с даты подписания</w:t>
      </w:r>
      <w:proofErr w:type="gramEnd"/>
      <w:r w:rsidRPr="00CE6C93">
        <w:rPr>
          <w:rFonts w:ascii="Times New Roman" w:hAnsi="Times New Roman" w:cs="Times New Roman"/>
        </w:rPr>
        <w:t xml:space="preserve"> сторонами акта о приемке всех выполненных работ. </w:t>
      </w:r>
    </w:p>
    <w:p w:rsidR="004D4A57" w:rsidRPr="00CE6C93" w:rsidRDefault="004D4A57" w:rsidP="004D4A57">
      <w:pPr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>3. Гарантии качества распространяются на все конструктивные элементы и работы, выполненные Подрядчиком.</w:t>
      </w:r>
    </w:p>
    <w:p w:rsidR="004D4A57" w:rsidRPr="00CE6C93" w:rsidRDefault="004D4A57" w:rsidP="004D4A57">
      <w:pPr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>4. Подрядчик несет ответственность за недостатки, обнаруженные в пределах гарантийного срока.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счет. При этом гарантийный срок продлевается на период устранения недостатков. Объем предоставления гарантий качества включает в себя: безвозмездное устранение Подрядчиком недостатков в срок, установленный  заказчиком, возмещение понесенных заказчиком расходов по исправлению недостатков своими силами или силами третьих лиц.</w:t>
      </w:r>
    </w:p>
    <w:p w:rsidR="004D4A57" w:rsidRPr="00CE6C93" w:rsidRDefault="004D4A57" w:rsidP="004D4A57">
      <w:pPr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>5. Гарантийный срок исчисляется вновь с момента подписания Сторонами акта прием</w:t>
      </w:r>
      <w:proofErr w:type="gramStart"/>
      <w:r w:rsidRPr="00CE6C93">
        <w:rPr>
          <w:rFonts w:ascii="Times New Roman" w:hAnsi="Times New Roman" w:cs="Times New Roman"/>
        </w:rPr>
        <w:t>а-</w:t>
      </w:r>
      <w:proofErr w:type="gramEnd"/>
      <w:r w:rsidRPr="00CE6C93">
        <w:rPr>
          <w:rFonts w:ascii="Times New Roman" w:hAnsi="Times New Roman" w:cs="Times New Roman"/>
        </w:rPr>
        <w:t xml:space="preserve"> сдачи выполненных работ по устранению недостатков.</w:t>
      </w:r>
    </w:p>
    <w:p w:rsidR="004D4A57" w:rsidRPr="00CE6C93" w:rsidRDefault="004D4A57" w:rsidP="004D4A57">
      <w:pPr>
        <w:jc w:val="both"/>
        <w:rPr>
          <w:rFonts w:ascii="Times New Roman" w:hAnsi="Times New Roman" w:cs="Times New Roman"/>
        </w:rPr>
      </w:pPr>
      <w:r w:rsidRPr="00CE6C93">
        <w:rPr>
          <w:rFonts w:ascii="Times New Roman" w:hAnsi="Times New Roman" w:cs="Times New Roman"/>
        </w:rPr>
        <w:t>6. При отказе Подрядчика от составления или подписания акта обнаруженных дефектов и недоделок, для их подтверждения заказчик вправе назначить квалифицированную экспертизу, для составления соответствующего акта по фиксированию дефектов, недоделок и их характере.</w:t>
      </w:r>
    </w:p>
    <w:p w:rsidR="004D4A57" w:rsidRPr="00CE6C93" w:rsidRDefault="004D4A57" w:rsidP="004D4A57">
      <w:pPr>
        <w:ind w:firstLine="567"/>
        <w:jc w:val="both"/>
        <w:rPr>
          <w:rFonts w:ascii="Times New Roman" w:hAnsi="Times New Roman" w:cs="Times New Roman"/>
          <w:b/>
        </w:rPr>
      </w:pPr>
      <w:r w:rsidRPr="00CE6C93">
        <w:rPr>
          <w:rFonts w:ascii="Times New Roman" w:hAnsi="Times New Roman" w:cs="Times New Roman"/>
          <w:b/>
        </w:rPr>
        <w:t xml:space="preserve">                7. Перечень приложений к техническому заданию, являющихся его неотъемлемой частью:</w:t>
      </w:r>
    </w:p>
    <w:p w:rsidR="004D4A57" w:rsidRPr="00CE6C93" w:rsidRDefault="004D4A57" w:rsidP="004D4A57">
      <w:pPr>
        <w:spacing w:after="0"/>
        <w:ind w:firstLine="709"/>
        <w:jc w:val="both"/>
        <w:rPr>
          <w:rFonts w:ascii="Times New Roman" w:hAnsi="Times New Roman" w:cs="Times New Roman"/>
          <w:bCs/>
        </w:rPr>
      </w:pPr>
      <w:r w:rsidRPr="00CE6C93">
        <w:rPr>
          <w:rFonts w:ascii="Times New Roman" w:hAnsi="Times New Roman" w:cs="Times New Roman"/>
          <w:bCs/>
        </w:rPr>
        <w:t xml:space="preserve">                    Приложение     №1 – Ведомость объёмов работ.</w:t>
      </w:r>
    </w:p>
    <w:p w:rsidR="004D4A57" w:rsidRPr="00CE6C93" w:rsidRDefault="004D4A57" w:rsidP="004D4A57">
      <w:pPr>
        <w:spacing w:after="0"/>
        <w:ind w:firstLine="709"/>
        <w:jc w:val="both"/>
        <w:rPr>
          <w:rFonts w:ascii="Times New Roman" w:hAnsi="Times New Roman" w:cs="Times New Roman"/>
          <w:bCs/>
        </w:rPr>
      </w:pPr>
      <w:r w:rsidRPr="00CE6C93">
        <w:rPr>
          <w:rFonts w:ascii="Times New Roman" w:hAnsi="Times New Roman" w:cs="Times New Roman"/>
          <w:bCs/>
        </w:rPr>
        <w:t xml:space="preserve">                    Приложение №2- Перечень оборудования для передачи в монтаж, предоставляемого заказчиком.</w:t>
      </w:r>
    </w:p>
    <w:p w:rsidR="004D4A57" w:rsidRPr="00CE6C93" w:rsidRDefault="004D4A57" w:rsidP="004D4A57">
      <w:pPr>
        <w:spacing w:after="0"/>
        <w:ind w:firstLine="709"/>
        <w:jc w:val="both"/>
        <w:rPr>
          <w:rFonts w:ascii="Times New Roman" w:hAnsi="Times New Roman" w:cs="Times New Roman"/>
          <w:bCs/>
        </w:rPr>
      </w:pPr>
      <w:r w:rsidRPr="00CE6C93">
        <w:rPr>
          <w:rFonts w:ascii="Times New Roman" w:hAnsi="Times New Roman" w:cs="Times New Roman"/>
          <w:bCs/>
        </w:rPr>
        <w:t xml:space="preserve">                     Приложение  №3- монтажная схема обвязки котла </w:t>
      </w:r>
      <w:proofErr w:type="spellStart"/>
      <w:r w:rsidRPr="00CE6C93">
        <w:rPr>
          <w:rFonts w:ascii="Times New Roman" w:hAnsi="Times New Roman" w:cs="Times New Roman"/>
          <w:bCs/>
        </w:rPr>
        <w:t>КВр</w:t>
      </w:r>
      <w:proofErr w:type="spellEnd"/>
      <w:r w:rsidRPr="00CE6C93">
        <w:rPr>
          <w:rFonts w:ascii="Times New Roman" w:hAnsi="Times New Roman" w:cs="Times New Roman"/>
          <w:bCs/>
        </w:rPr>
        <w:t>- 0,8 МВт.</w:t>
      </w:r>
    </w:p>
    <w:p w:rsidR="004D4A57" w:rsidRPr="00CE6C93" w:rsidRDefault="004D4A57" w:rsidP="004D4A57">
      <w:pPr>
        <w:ind w:firstLine="709"/>
        <w:jc w:val="both"/>
        <w:rPr>
          <w:rFonts w:ascii="Times New Roman" w:hAnsi="Times New Roman" w:cs="Times New Roman"/>
          <w:b/>
          <w:bCs/>
          <w:u w:val="single"/>
        </w:rPr>
      </w:pPr>
      <w:r w:rsidRPr="00CE6C93">
        <w:rPr>
          <w:rFonts w:ascii="Times New Roman" w:hAnsi="Times New Roman" w:cs="Times New Roman"/>
          <w:bCs/>
        </w:rPr>
        <w:t xml:space="preserve">                                                                                </w:t>
      </w:r>
      <w:r w:rsidRPr="00CE6C93">
        <w:rPr>
          <w:rFonts w:ascii="Times New Roman" w:hAnsi="Times New Roman" w:cs="Times New Roman"/>
          <w:b/>
          <w:bCs/>
          <w:u w:val="single"/>
        </w:rPr>
        <w:t>Приложение №1</w:t>
      </w:r>
    </w:p>
    <w:tbl>
      <w:tblPr>
        <w:tblW w:w="10446" w:type="dxa"/>
        <w:tblInd w:w="93" w:type="dxa"/>
        <w:tblLook w:val="04A0" w:firstRow="1" w:lastRow="0" w:firstColumn="1" w:lastColumn="0" w:noHBand="0" w:noVBand="1"/>
      </w:tblPr>
      <w:tblGrid>
        <w:gridCol w:w="634"/>
        <w:gridCol w:w="3249"/>
        <w:gridCol w:w="1323"/>
        <w:gridCol w:w="1136"/>
        <w:gridCol w:w="2032"/>
        <w:gridCol w:w="12"/>
        <w:gridCol w:w="2060"/>
      </w:tblGrid>
      <w:tr w:rsidR="004D4A57" w:rsidRPr="00CE6C93" w:rsidTr="004D4A57">
        <w:trPr>
          <w:gridAfter w:val="2"/>
          <w:wAfter w:w="2072" w:type="dxa"/>
          <w:trHeight w:val="780"/>
        </w:trPr>
        <w:tc>
          <w:tcPr>
            <w:tcW w:w="8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E6C93">
              <w:rPr>
                <w:rFonts w:ascii="Times New Roman" w:hAnsi="Times New Roman" w:cs="Times New Roman"/>
                <w:b/>
                <w:bCs/>
                <w:u w:val="single"/>
              </w:rPr>
              <w:t xml:space="preserve">ВЕДОМОСТЬ ОБЪЕМОВ РАБОТ  </w:t>
            </w:r>
          </w:p>
        </w:tc>
      </w:tr>
      <w:tr w:rsidR="004D4A57" w:rsidRPr="00CE6C93" w:rsidTr="004D4A57">
        <w:trPr>
          <w:gridAfter w:val="2"/>
          <w:wAfter w:w="2072" w:type="dxa"/>
          <w:trHeight w:val="510"/>
        </w:trPr>
        <w:tc>
          <w:tcPr>
            <w:tcW w:w="83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</w:rPr>
            </w:pPr>
            <w:r w:rsidRPr="00CE6C93">
              <w:rPr>
                <w:rFonts w:ascii="Times New Roman" w:hAnsi="Times New Roman" w:cs="Times New Roman"/>
              </w:rPr>
              <w:t>Замена стального котла в котельной по адресу: Ленинградская область, Выборгский район, МО «</w:t>
            </w:r>
            <w:proofErr w:type="spellStart"/>
            <w:r w:rsidRPr="00CE6C93">
              <w:rPr>
                <w:rFonts w:ascii="Times New Roman" w:hAnsi="Times New Roman" w:cs="Times New Roman"/>
              </w:rPr>
              <w:t>Каменногорское</w:t>
            </w:r>
            <w:proofErr w:type="spellEnd"/>
            <w:r w:rsidRPr="00CE6C93">
              <w:rPr>
                <w:rFonts w:ascii="Times New Roman" w:hAnsi="Times New Roman" w:cs="Times New Roman"/>
              </w:rPr>
              <w:t xml:space="preserve"> городское поселение», поселок Красный Сокол</w:t>
            </w:r>
          </w:p>
        </w:tc>
      </w:tr>
      <w:tr w:rsidR="004D4A57" w:rsidRPr="00CE6C93" w:rsidTr="004D4A57">
        <w:trPr>
          <w:trHeight w:val="72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3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Обоснование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Примечание</w:t>
            </w:r>
          </w:p>
        </w:tc>
      </w:tr>
      <w:tr w:rsidR="004D4A57" w:rsidRPr="00CE6C93" w:rsidTr="004D4A57">
        <w:trPr>
          <w:trHeight w:val="24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4D4A57" w:rsidRPr="00CE6C93" w:rsidTr="004D4A57">
        <w:trPr>
          <w:trHeight w:val="288"/>
        </w:trPr>
        <w:tc>
          <w:tcPr>
            <w:tcW w:w="1044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E6C9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1. Демонтажные работы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Демонтаж фланцевых соединений на стальных трубопроводах диаметром: 80 мм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соединение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ТЕР16-02-007-03</w:t>
            </w:r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</w:t>
            </w:r>
            <w:proofErr w:type="gram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408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Снятие задвижек диаметром: до 100 мм (Ø 80 мм)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шт. арматуры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ТЕРр65-3-13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Демонтаж трубопроводов отопления и водоснабжения из стальных электросварных труб диаметром: 80 мм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м трубопровода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ТЕР16-02-005-04</w:t>
            </w:r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</w:t>
            </w:r>
            <w:proofErr w:type="gram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Демонтаж трубопроводов отопления и водоснабжения из стальных электросварных труб диаметром: до 40 мм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м трубопровода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0,024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ТЕР16-02-005-01</w:t>
            </w:r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</w:t>
            </w:r>
            <w:proofErr w:type="gram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Демонтаж насосов центробежных с электродвигателем, масса агрегата: до 0,1 т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насос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ТЕР18-05-001-01</w:t>
            </w:r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</w:t>
            </w:r>
            <w:proofErr w:type="gram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408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Демонтаж вентиляторов радиальных массой: до 0,05 т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вентилятор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ТЕР20-03-001-01</w:t>
            </w:r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</w:t>
            </w:r>
            <w:proofErr w:type="gram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816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Демонтаж связей и распорок из одиночных и парных уголков, </w:t>
            </w:r>
            <w:proofErr w:type="spell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гнутосварных</w:t>
            </w:r>
            <w:proofErr w:type="spell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профилей для пролетов: до 24 м при высоте здания до  25 м (каркас обмуровки)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т конструкций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ТЕР09-03-014-01</w:t>
            </w:r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</w:t>
            </w:r>
            <w:proofErr w:type="gram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408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Разборка кладки из огнеупорных изделий: ошлаковавшейся /обмуровка котла/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м3 кладки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4,7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ТЕР45-08-001-03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Погрузочные работы при автомобильных перевозках: мусора строительного с погрузкой вручную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8,46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ТССЦпг-01-01-01-041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816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Перевозка грузов автомобилями-самосвалами грузоподъемностью 10 т, работающих вне карьера, на расстояние: до 52 км I класс груза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8,46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ТССЦпг-03-21-01-052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288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Разборка боровов (1 </w:t>
            </w:r>
            <w:proofErr w:type="spell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мп</w:t>
            </w:r>
            <w:proofErr w:type="spell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0,50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ТЕРр60-2-1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Погрузочные работы при автомобильных перевозках: мусора строительного с погрузкой вручную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0,9077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ТССЦпг-01-01-01-041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816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Перевозка грузов автомобилями-самосвалами грузоподъемностью 10 т, работающих вне карьера, на расстояние: до 52 км I класс груза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0,9077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ТССЦпг-03-21-01-052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Демонтаж котлов стальных жаротрубных </w:t>
            </w:r>
            <w:proofErr w:type="spell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пароводогрейных</w:t>
            </w:r>
            <w:proofErr w:type="spell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твердом топливе теплопроизводительностью:1 МВт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котел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ТЕР18-01-002-05</w:t>
            </w:r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</w:t>
            </w:r>
            <w:proofErr w:type="gram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Погрузочные работы при автомобильных перевозках: прочих материалов, деталей (с использованием погрузчика)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ТССЦпг-01-01-01-045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816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Перевозка грузов автомобилями-самосвалами грузоподъемностью 10 т, работающих вне карьера, на расстояние: до 52 км I класс груза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ТССЦпг-03-21-01-052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408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Разборка: кирпичных фундаментов (под котел)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м3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4,992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ТЕР46-04-001-04</w:t>
            </w:r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</w:t>
            </w:r>
            <w:proofErr w:type="gram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Погрузочные работы при автомобильных перевозках: мусора строительного с погрузкой вручную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8,9856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ТССЦпг-01-01-01-041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816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Перевозка грузов автомобилями-самосвалами грузоподъемностью 10 т, работающих вне карьера, на расстояние: до 52 км I класс груза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8,9856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ТССЦпг-03-21-01-052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408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Пробивка проемов в конструкциях: из кирпича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м3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0,306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ТЕР46-03-007-03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Погрузочные работы при автомобильных перевозках: мусора строительного с погрузкой вручную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0,5508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ТССЦпг-01-01-01-041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816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Перевозка грузов автомобилями-самосвалами грузоподъемностью 10 т, работающих вне карьера, на расстояние: до 52 км I класс груза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0,5508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ТССЦпг-03-21-01-052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288"/>
        </w:trPr>
        <w:tc>
          <w:tcPr>
            <w:tcW w:w="1044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E6C9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2. Подготовительные работы</w:t>
            </w:r>
          </w:p>
        </w:tc>
      </w:tr>
      <w:tr w:rsidR="004D4A57" w:rsidRPr="00CE6C93" w:rsidTr="004D4A57">
        <w:trPr>
          <w:trHeight w:val="408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Установка заглушек диаметром трубопроводов: до 100 мм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заглушек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ТЕРр65-17-1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Усиление конструктивных элементов: стен кирпичных стальными тяжами (усиление проема)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т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0,02496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ТЕР46-01-004-03</w:t>
            </w:r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</w:t>
            </w:r>
            <w:proofErr w:type="gram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408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Заделка кирпичом гнезд, борозд и концов балок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м3 заделки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0,153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ТЕР46-03-017-07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408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Устройство основания под фундаменты: щебеночного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м3 основания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0,561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ТЕР08-01-002-02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Устройство фундаментных плит железобетонных: плоских (под котел)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м3 железобетона в деле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0,01683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ТЕР06-01-001-16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288"/>
        </w:trPr>
        <w:tc>
          <w:tcPr>
            <w:tcW w:w="1044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E6C9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3. Монтаж котла КВр-0,8ТТ</w:t>
            </w:r>
          </w:p>
        </w:tc>
      </w:tr>
      <w:tr w:rsidR="004D4A57" w:rsidRPr="00CE6C93" w:rsidTr="004D4A57">
        <w:trPr>
          <w:trHeight w:val="84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Установка котлов стальных жаротрубных </w:t>
            </w:r>
            <w:proofErr w:type="spell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пароводогрейных</w:t>
            </w:r>
            <w:proofErr w:type="spell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твердо </w:t>
            </w:r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топливе </w:t>
            </w:r>
            <w:proofErr w:type="spell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теплопроизводительностью</w:t>
            </w:r>
            <w:proofErr w:type="spell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: до 0,84 МВт (0,72 Гкал/ч)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котел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ТЕР18-01-002-05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Монтаж труб вытяжных, дымовых и вентиляционных диаметром до 3250 мм из листовой стали высотой: до 45 м (газоход)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т конструкций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0,373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ТЕР09-06-033-02</w:t>
            </w:r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</w:t>
            </w:r>
            <w:proofErr w:type="gram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Установка заслонок воздушных и клапанов воздушных КВР с ручным приводом: периметром до 4000 мм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ТЕР20-02-005-09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408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Врезка стального газохода периметром 2570 мм в дымовую трубу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врезка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ТЕР22-06-005-11</w:t>
            </w:r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</w:t>
            </w:r>
            <w:proofErr w:type="gram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580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Окраска металлических </w:t>
            </w:r>
            <w:proofErr w:type="spell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огрунтованных</w:t>
            </w:r>
            <w:proofErr w:type="spell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поверхностей: эмалью ПФ-115 </w:t>
            </w:r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 </w:t>
            </w:r>
            <w:proofErr w:type="gram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газохода котла) за 2 раза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м</w:t>
            </w:r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окрашиваемой поверхности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0,159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ТЕР13-03-004-26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408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Установка вентиляторов радиальных массой: до 0,05 т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вентилятор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ТЕР20-03-001-01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408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Приварка фланцев к стальным трубопроводам диаметром: 80 мм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фланец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ТЕР22-03-014-02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Изготовление элементов и сборка узлов стальных трубопроводов диаметром: 80 мм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м трубопровода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1,189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ТЕР16-02-010-02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35.1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Добавлять на каждый последующий стык свыше одного, диаметр трубопровода: 80 мм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стык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ТЕР16-02-010-11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816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Прокладка трубопроводов обвязки котлов, водонагревателей и насосов из стальных бесшовных и электросварных труб диаметром: до 80 мм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м трубопровода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0,1189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ТЕР16-02-006-03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612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Гидравлическое испытание трубопроводов систем отопления, водопровода и горячего водоснабжения диаметром: до 100 мм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м трубопровода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0,1189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ТЕР16-07-005-02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704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Масляная окраска металлических поверхностей: стальных труб диаметром более 50 мм и т.п., количество окрасок 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м</w:t>
            </w:r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окрашиваемой поверхности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0,0332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ТЕР15-04-030-03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D4A57" w:rsidRPr="00CE6C93" w:rsidTr="004D4A57">
        <w:trPr>
          <w:trHeight w:val="288"/>
        </w:trPr>
        <w:tc>
          <w:tcPr>
            <w:tcW w:w="1044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E6C9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4. Размещение строительных отходов</w:t>
            </w:r>
          </w:p>
        </w:tc>
      </w:tr>
      <w:tr w:rsidR="004D4A57" w:rsidRPr="00CE6C93" w:rsidTr="004D4A57">
        <w:trPr>
          <w:trHeight w:val="408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Размещение строительных отходов на полигоне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10,5022778</w:t>
            </w:r>
          </w:p>
        </w:tc>
        <w:tc>
          <w:tcPr>
            <w:tcW w:w="20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ООО "РАСЭМ" тариф на 2024 г.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:rsidR="004D4A57" w:rsidRPr="00CE6C93" w:rsidRDefault="004D4A57" w:rsidP="004D4A57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CE6C93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</w:t>
      </w:r>
      <w:r w:rsidRPr="00CE6C93">
        <w:rPr>
          <w:rFonts w:ascii="Times New Roman" w:hAnsi="Times New Roman" w:cs="Times New Roman"/>
          <w:b/>
          <w:bCs/>
          <w:u w:val="single"/>
        </w:rPr>
        <w:t>Приложение №2</w:t>
      </w:r>
    </w:p>
    <w:p w:rsidR="004D4A57" w:rsidRPr="00CE6C93" w:rsidRDefault="004D4A57" w:rsidP="004D4A57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CE6C93">
        <w:rPr>
          <w:rFonts w:ascii="Times New Roman" w:hAnsi="Times New Roman" w:cs="Times New Roman"/>
          <w:b/>
          <w:bCs/>
          <w:u w:val="single"/>
        </w:rPr>
        <w:t xml:space="preserve">Перечень </w:t>
      </w:r>
      <w:proofErr w:type="spellStart"/>
      <w:r w:rsidRPr="00CE6C93">
        <w:rPr>
          <w:rFonts w:ascii="Times New Roman" w:hAnsi="Times New Roman" w:cs="Times New Roman"/>
          <w:b/>
          <w:bCs/>
          <w:u w:val="single"/>
        </w:rPr>
        <w:t>обрудования</w:t>
      </w:r>
      <w:proofErr w:type="gramStart"/>
      <w:r w:rsidRPr="00CE6C93">
        <w:rPr>
          <w:rFonts w:ascii="Times New Roman" w:hAnsi="Times New Roman" w:cs="Times New Roman"/>
          <w:b/>
          <w:bCs/>
          <w:u w:val="single"/>
        </w:rPr>
        <w:t>,п</w:t>
      </w:r>
      <w:proofErr w:type="gramEnd"/>
      <w:r w:rsidRPr="00CE6C93">
        <w:rPr>
          <w:rFonts w:ascii="Times New Roman" w:hAnsi="Times New Roman" w:cs="Times New Roman"/>
          <w:b/>
          <w:bCs/>
          <w:u w:val="single"/>
        </w:rPr>
        <w:t>ередаваемого</w:t>
      </w:r>
      <w:proofErr w:type="spellEnd"/>
      <w:r w:rsidRPr="00CE6C93">
        <w:rPr>
          <w:rFonts w:ascii="Times New Roman" w:hAnsi="Times New Roman" w:cs="Times New Roman"/>
          <w:b/>
          <w:bCs/>
          <w:u w:val="single"/>
        </w:rPr>
        <w:t xml:space="preserve"> Заказчиком для монтажа на объекте</w:t>
      </w:r>
    </w:p>
    <w:tbl>
      <w:tblPr>
        <w:tblW w:w="8200" w:type="dxa"/>
        <w:tblInd w:w="93" w:type="dxa"/>
        <w:tblLook w:val="04A0" w:firstRow="1" w:lastRow="0" w:firstColumn="1" w:lastColumn="0" w:noHBand="0" w:noVBand="1"/>
      </w:tblPr>
      <w:tblGrid>
        <w:gridCol w:w="660"/>
        <w:gridCol w:w="3340"/>
        <w:gridCol w:w="920"/>
        <w:gridCol w:w="1160"/>
        <w:gridCol w:w="2120"/>
      </w:tblGrid>
      <w:tr w:rsidR="004D4A57" w:rsidRPr="00CE6C93" w:rsidTr="004D4A57">
        <w:trPr>
          <w:trHeight w:val="22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Котел водогрейный КВр-0,8ТТ ст.20, ОУР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Оборудование  Заказчика</w:t>
            </w:r>
          </w:p>
        </w:tc>
      </w:tr>
      <w:tr w:rsidR="004D4A57" w:rsidRPr="00CE6C93" w:rsidTr="004D4A57">
        <w:trPr>
          <w:trHeight w:val="2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Шаровый</w:t>
            </w:r>
            <w:proofErr w:type="spellEnd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кран Ду15(для удаления воздуха)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Заказчика</w:t>
            </w:r>
          </w:p>
        </w:tc>
      </w:tr>
      <w:tr w:rsidR="004D4A57" w:rsidRPr="00CE6C93" w:rsidTr="004D4A57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Шаровый</w:t>
            </w:r>
            <w:proofErr w:type="spellEnd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кран Ду20(для дренажа)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Заказчика</w:t>
            </w:r>
          </w:p>
        </w:tc>
      </w:tr>
      <w:tr w:rsidR="004D4A57" w:rsidRPr="00CE6C93" w:rsidTr="004D4A57">
        <w:trPr>
          <w:trHeight w:val="2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Манометр МП3-У, Ру-10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Оборудование  Заказчика</w:t>
            </w:r>
          </w:p>
        </w:tc>
      </w:tr>
      <w:tr w:rsidR="004D4A57" w:rsidRPr="00CE6C93" w:rsidTr="004D4A57">
        <w:trPr>
          <w:trHeight w:val="2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Трехходовой кран 11б18бк, Ду-15, Ру-10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Заказчика</w:t>
            </w:r>
          </w:p>
        </w:tc>
      </w:tr>
      <w:tr w:rsidR="004D4A57" w:rsidRPr="00CE6C93" w:rsidTr="004D4A57">
        <w:trPr>
          <w:trHeight w:val="2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Термометр ТТЖ-М 0-150 (в оправе)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Оборудование Заказчика</w:t>
            </w:r>
          </w:p>
        </w:tc>
      </w:tr>
      <w:tr w:rsidR="004D4A57" w:rsidRPr="00CE6C93" w:rsidTr="004D4A57">
        <w:trPr>
          <w:trHeight w:val="2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Трехходовой предохранительный клапан 17с28нж </w:t>
            </w:r>
            <w:proofErr w:type="spell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</w:t>
            </w:r>
            <w:proofErr w:type="spellEnd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Заказчика</w:t>
            </w:r>
          </w:p>
        </w:tc>
      </w:tr>
      <w:tr w:rsidR="004D4A57" w:rsidRPr="00CE6C93" w:rsidTr="004D4A57">
        <w:trPr>
          <w:trHeight w:val="2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Затвор поворотный дисковый Ду-80 </w:t>
            </w:r>
            <w:proofErr w:type="spell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межфланцевый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Заказчика</w:t>
            </w:r>
          </w:p>
        </w:tc>
      </w:tr>
      <w:tr w:rsidR="004D4A57" w:rsidRPr="00CE6C93" w:rsidTr="004D4A57">
        <w:trPr>
          <w:trHeight w:val="2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Фланцы стальные приварные </w:t>
            </w:r>
            <w:proofErr w:type="spell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</w:t>
            </w:r>
            <w:proofErr w:type="spellEnd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Заказчика</w:t>
            </w:r>
          </w:p>
        </w:tc>
      </w:tr>
      <w:tr w:rsidR="004D4A57" w:rsidRPr="00CE6C93" w:rsidTr="004D4A57">
        <w:trPr>
          <w:trHeight w:val="2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Вентилятор радиальный ВР 280-46-2,5; 2,2/3000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A57" w:rsidRPr="00CE6C93" w:rsidRDefault="004D4A57" w:rsidP="004D4A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Оборудование Заказчика</w:t>
            </w:r>
          </w:p>
        </w:tc>
      </w:tr>
      <w:tr w:rsidR="004D4A57" w:rsidRPr="00CE6C93" w:rsidTr="004D4A57">
        <w:trPr>
          <w:trHeight w:val="343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CE6C93">
              <w:rPr>
                <w:rFonts w:ascii="Times New Roman" w:hAnsi="Times New Roman" w:cs="Times New Roman"/>
                <w:sz w:val="20"/>
                <w:szCs w:val="20"/>
              </w:rPr>
              <w:t xml:space="preserve">Бобышка под термометр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Материал Заказчика</w:t>
            </w:r>
          </w:p>
        </w:tc>
      </w:tr>
      <w:tr w:rsidR="004D4A57" w:rsidRPr="00CE6C93" w:rsidTr="004D4A57">
        <w:trPr>
          <w:trHeight w:val="343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 Оправа  под термометр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proofErr w:type="gramStart"/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A57" w:rsidRPr="00CE6C93" w:rsidRDefault="004D4A57" w:rsidP="004D4A5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6C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Материал Заказчика</w:t>
            </w:r>
          </w:p>
        </w:tc>
      </w:tr>
    </w:tbl>
    <w:p w:rsidR="004D4A57" w:rsidRPr="00CE6C93" w:rsidRDefault="004D4A57" w:rsidP="004D4A57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4D4A57" w:rsidRPr="00CE6C93" w:rsidRDefault="004D4A57" w:rsidP="004D4A57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CE6C93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</w:t>
      </w:r>
      <w:r w:rsidRPr="00CE6C93">
        <w:rPr>
          <w:rFonts w:ascii="Times New Roman" w:hAnsi="Times New Roman" w:cs="Times New Roman"/>
          <w:b/>
          <w:bCs/>
          <w:u w:val="single"/>
        </w:rPr>
        <w:t>Приложение №3</w:t>
      </w:r>
    </w:p>
    <w:p w:rsidR="00A7037B" w:rsidRDefault="004D4A57">
      <w:r>
        <w:rPr>
          <w:b/>
          <w:bCs/>
          <w:noProof/>
          <w:u w:val="single"/>
        </w:rPr>
        <w:drawing>
          <wp:inline distT="0" distB="0" distL="0" distR="0" wp14:anchorId="38336ED2" wp14:editId="282F3326">
            <wp:extent cx="5936672" cy="4163291"/>
            <wp:effectExtent l="0" t="0" r="6985" b="8890"/>
            <wp:docPr id="1" name="Рисунок 1" descr="C:\Users\Пуляева\Desktop\Котел КрСоко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уляева\Desktop\Котел КрСокол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65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B4E" w:rsidRDefault="00501B4E"/>
    <w:p w:rsidR="00501B4E" w:rsidRDefault="004D4A57">
      <w:r>
        <w:br/>
      </w:r>
      <w:r>
        <w:rPr>
          <w:b/>
          <w:bCs/>
          <w:noProof/>
          <w:u w:val="single"/>
        </w:rPr>
        <w:drawing>
          <wp:inline distT="0" distB="0" distL="0" distR="0" wp14:anchorId="1206BC1A" wp14:editId="276AFBB3">
            <wp:extent cx="4447540" cy="6220460"/>
            <wp:effectExtent l="0" t="0" r="0" b="8890"/>
            <wp:docPr id="3" name="Рисунок 3" descr="C:\Users\Пуляева\Desktop\Схема обвяз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уляева\Desktop\Схема обвязки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540" cy="622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B4E" w:rsidRDefault="00501B4E"/>
    <w:tbl>
      <w:tblPr>
        <w:tblpPr w:leftFromText="180" w:rightFromText="180" w:vertAnchor="text" w:horzAnchor="margin" w:tblpY="301"/>
        <w:tblW w:w="0" w:type="auto"/>
        <w:tblLook w:val="04A0" w:firstRow="1" w:lastRow="0" w:firstColumn="1" w:lastColumn="0" w:noHBand="0" w:noVBand="1"/>
      </w:tblPr>
      <w:tblGrid>
        <w:gridCol w:w="4496"/>
        <w:gridCol w:w="664"/>
        <w:gridCol w:w="4410"/>
      </w:tblGrid>
      <w:tr w:rsidR="004D4A57" w:rsidTr="004D4A57">
        <w:tc>
          <w:tcPr>
            <w:tcW w:w="4496" w:type="dxa"/>
            <w:hideMark/>
          </w:tcPr>
          <w:p w:rsidR="004D4A57" w:rsidRPr="00501B4E" w:rsidRDefault="004D4A57" w:rsidP="004D4A5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B4E">
              <w:rPr>
                <w:rFonts w:ascii="Times New Roman" w:hAnsi="Times New Roman" w:cs="Times New Roman"/>
                <w:b/>
                <w:sz w:val="20"/>
                <w:szCs w:val="20"/>
              </w:rPr>
              <w:t>Заказчик</w:t>
            </w:r>
          </w:p>
        </w:tc>
        <w:tc>
          <w:tcPr>
            <w:tcW w:w="664" w:type="dxa"/>
          </w:tcPr>
          <w:p w:rsidR="004D4A57" w:rsidRPr="00501B4E" w:rsidRDefault="004D4A57" w:rsidP="004D4A5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10" w:type="dxa"/>
            <w:hideMark/>
          </w:tcPr>
          <w:p w:rsidR="004D4A57" w:rsidRPr="00501B4E" w:rsidRDefault="004D4A57" w:rsidP="004D4A5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Подрядчик</w:t>
            </w:r>
          </w:p>
        </w:tc>
      </w:tr>
      <w:tr w:rsidR="004D4A57" w:rsidTr="004D4A57">
        <w:tc>
          <w:tcPr>
            <w:tcW w:w="4496" w:type="dxa"/>
            <w:hideMark/>
          </w:tcPr>
          <w:p w:rsidR="004D4A57" w:rsidRPr="00501B4E" w:rsidRDefault="004D4A57" w:rsidP="004D4A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1B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Генеральный директор </w:t>
            </w:r>
          </w:p>
          <w:p w:rsidR="004D4A57" w:rsidRPr="00501B4E" w:rsidRDefault="004D4A57" w:rsidP="004D4A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1B4E">
              <w:rPr>
                <w:rFonts w:ascii="Times New Roman" w:hAnsi="Times New Roman" w:cs="Times New Roman"/>
                <w:bCs/>
                <w:sz w:val="20"/>
                <w:szCs w:val="20"/>
              </w:rPr>
              <w:t>АО «</w:t>
            </w:r>
            <w:proofErr w:type="spellStart"/>
            <w:r w:rsidRPr="00501B4E">
              <w:rPr>
                <w:rFonts w:ascii="Times New Roman" w:hAnsi="Times New Roman" w:cs="Times New Roman"/>
                <w:bCs/>
                <w:sz w:val="20"/>
                <w:szCs w:val="20"/>
              </w:rPr>
              <w:t>Выборгтеплоэнерго</w:t>
            </w:r>
            <w:proofErr w:type="spellEnd"/>
            <w:r w:rsidRPr="00501B4E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      </w:t>
            </w:r>
          </w:p>
        </w:tc>
        <w:tc>
          <w:tcPr>
            <w:tcW w:w="664" w:type="dxa"/>
          </w:tcPr>
          <w:p w:rsidR="004D4A57" w:rsidRPr="00501B4E" w:rsidRDefault="004D4A57" w:rsidP="004D4A5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410" w:type="dxa"/>
            <w:hideMark/>
          </w:tcPr>
          <w:p w:rsidR="004D4A57" w:rsidRDefault="004D4A57" w:rsidP="004D4A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1B4E">
              <w:rPr>
                <w:rFonts w:ascii="Times New Roman" w:eastAsia="Times New Roman" w:hAnsi="Times New Roman" w:cs="Times New Roman"/>
              </w:rPr>
              <w:t>Генеральный директор</w:t>
            </w:r>
          </w:p>
          <w:p w:rsidR="004D4A57" w:rsidRPr="00501B4E" w:rsidRDefault="004D4A57" w:rsidP="004D4A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НМонтаж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D4A57" w:rsidTr="004D4A57">
        <w:tc>
          <w:tcPr>
            <w:tcW w:w="4496" w:type="dxa"/>
            <w:hideMark/>
          </w:tcPr>
          <w:p w:rsidR="004D4A57" w:rsidRPr="00501B4E" w:rsidRDefault="004D4A57" w:rsidP="004D4A57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1B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___________________А.В. Кривонос </w:t>
            </w:r>
          </w:p>
        </w:tc>
        <w:tc>
          <w:tcPr>
            <w:tcW w:w="664" w:type="dxa"/>
          </w:tcPr>
          <w:p w:rsidR="004D4A57" w:rsidRPr="00501B4E" w:rsidRDefault="004D4A57" w:rsidP="004D4A5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410" w:type="dxa"/>
            <w:hideMark/>
          </w:tcPr>
          <w:p w:rsidR="004D4A57" w:rsidRPr="00501B4E" w:rsidRDefault="004D4A57" w:rsidP="004D4A57">
            <w:pPr>
              <w:tabs>
                <w:tab w:val="left" w:pos="107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____________________Д.В.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Хозикеев</w:t>
            </w:r>
            <w:proofErr w:type="spellEnd"/>
          </w:p>
        </w:tc>
      </w:tr>
    </w:tbl>
    <w:p w:rsidR="00501B4E" w:rsidRDefault="00501B4E"/>
    <w:p w:rsidR="00501B4E" w:rsidRDefault="00501B4E"/>
    <w:p w:rsidR="00501B4E" w:rsidRDefault="00501B4E"/>
    <w:p w:rsidR="000107CF" w:rsidRPr="000107CF" w:rsidRDefault="000107CF" w:rsidP="000107C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</w:p>
    <w:p w:rsidR="000107CF" w:rsidRDefault="000107CF" w:rsidP="000107CF">
      <w:pPr>
        <w:rPr>
          <w:rFonts w:eastAsia="Times New Roman"/>
        </w:rPr>
      </w:pPr>
    </w:p>
    <w:tbl>
      <w:tblPr>
        <w:tblW w:w="994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747"/>
        <w:gridCol w:w="236"/>
        <w:gridCol w:w="4962"/>
      </w:tblGrid>
      <w:tr w:rsidR="000107CF" w:rsidRPr="000107CF" w:rsidTr="004D4A57">
        <w:tc>
          <w:tcPr>
            <w:tcW w:w="4747" w:type="dxa"/>
          </w:tcPr>
          <w:p w:rsidR="000107CF" w:rsidRPr="00501B4E" w:rsidRDefault="000107CF" w:rsidP="004D4A5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0107CF" w:rsidRPr="00501B4E" w:rsidRDefault="000107CF" w:rsidP="004D4A5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2" w:type="dxa"/>
          </w:tcPr>
          <w:p w:rsidR="000107CF" w:rsidRPr="00501B4E" w:rsidRDefault="000107CF" w:rsidP="004D4A5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4496"/>
        <w:gridCol w:w="664"/>
        <w:gridCol w:w="4410"/>
      </w:tblGrid>
      <w:tr w:rsidR="000107CF" w:rsidRPr="00501B4E" w:rsidTr="009817FF">
        <w:tc>
          <w:tcPr>
            <w:tcW w:w="4496" w:type="dxa"/>
          </w:tcPr>
          <w:p w:rsidR="000107CF" w:rsidRDefault="000107CF" w:rsidP="004D4A5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10" w:rsidRPr="00501B4E" w:rsidRDefault="00063C10" w:rsidP="004D4A5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" w:name="_GoBack"/>
            <w:bookmarkEnd w:id="1"/>
          </w:p>
        </w:tc>
        <w:tc>
          <w:tcPr>
            <w:tcW w:w="664" w:type="dxa"/>
          </w:tcPr>
          <w:p w:rsidR="000107CF" w:rsidRPr="00501B4E" w:rsidRDefault="000107CF" w:rsidP="004D4A5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10" w:type="dxa"/>
          </w:tcPr>
          <w:p w:rsidR="000107CF" w:rsidRPr="00501B4E" w:rsidRDefault="000107CF" w:rsidP="004D4A5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107CF" w:rsidRPr="00501B4E" w:rsidTr="009817FF">
        <w:tc>
          <w:tcPr>
            <w:tcW w:w="4496" w:type="dxa"/>
          </w:tcPr>
          <w:p w:rsidR="000107CF" w:rsidRPr="00501B4E" w:rsidRDefault="000107CF" w:rsidP="004D4A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4" w:type="dxa"/>
          </w:tcPr>
          <w:p w:rsidR="000107CF" w:rsidRPr="00501B4E" w:rsidRDefault="000107CF" w:rsidP="004D4A5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410" w:type="dxa"/>
          </w:tcPr>
          <w:p w:rsidR="000107CF" w:rsidRPr="00501B4E" w:rsidRDefault="000107CF" w:rsidP="004D4A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107CF" w:rsidRPr="00501B4E" w:rsidTr="009817FF">
        <w:tc>
          <w:tcPr>
            <w:tcW w:w="4496" w:type="dxa"/>
          </w:tcPr>
          <w:p w:rsidR="000107CF" w:rsidRPr="00501B4E" w:rsidRDefault="000107CF" w:rsidP="004D4A57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4" w:type="dxa"/>
          </w:tcPr>
          <w:p w:rsidR="000107CF" w:rsidRPr="00501B4E" w:rsidRDefault="000107CF" w:rsidP="004D4A5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410" w:type="dxa"/>
          </w:tcPr>
          <w:p w:rsidR="000107CF" w:rsidRPr="00501B4E" w:rsidRDefault="000107CF" w:rsidP="004D4A57">
            <w:pPr>
              <w:tabs>
                <w:tab w:val="left" w:pos="107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:rsidR="00501B4E" w:rsidRDefault="00501B4E"/>
    <w:sectPr w:rsidR="00501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E7A7F"/>
    <w:multiLevelType w:val="hybridMultilevel"/>
    <w:tmpl w:val="F25675A0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9607D"/>
    <w:multiLevelType w:val="hybridMultilevel"/>
    <w:tmpl w:val="0C300C6C"/>
    <w:lvl w:ilvl="0" w:tplc="1D84AB5A">
      <w:start w:val="1"/>
      <w:numFmt w:val="decimal"/>
      <w:lvlText w:val="%1."/>
      <w:lvlJc w:val="left"/>
      <w:pPr>
        <w:ind w:left="3840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2">
    <w:nsid w:val="56042971"/>
    <w:multiLevelType w:val="hybridMultilevel"/>
    <w:tmpl w:val="51ACB808"/>
    <w:lvl w:ilvl="0" w:tplc="2B4A196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">
    <w:nsid w:val="65D321D5"/>
    <w:multiLevelType w:val="hybridMultilevel"/>
    <w:tmpl w:val="33FE05EE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C6865"/>
    <w:multiLevelType w:val="hybridMultilevel"/>
    <w:tmpl w:val="8ABE3B06"/>
    <w:lvl w:ilvl="0" w:tplc="35986162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A5"/>
    <w:rsid w:val="000107CF"/>
    <w:rsid w:val="00063C10"/>
    <w:rsid w:val="0014475F"/>
    <w:rsid w:val="00291D2D"/>
    <w:rsid w:val="003F16B6"/>
    <w:rsid w:val="004D4A57"/>
    <w:rsid w:val="00501B4E"/>
    <w:rsid w:val="0076511A"/>
    <w:rsid w:val="007D7180"/>
    <w:rsid w:val="009817FF"/>
    <w:rsid w:val="00A7037B"/>
    <w:rsid w:val="00A779A5"/>
    <w:rsid w:val="00A86378"/>
    <w:rsid w:val="00CE6C93"/>
    <w:rsid w:val="00D43782"/>
    <w:rsid w:val="00F0483D"/>
    <w:rsid w:val="00F4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7">
    <w:name w:val="Emphasis"/>
    <w:uiPriority w:val="20"/>
    <w:qFormat/>
    <w:rsid w:val="004D4A57"/>
    <w:rPr>
      <w:rFonts w:ascii="Times New Roman" w:eastAsia="Times New Roman" w:hAnsi="Times New Roman" w:cs="Times New Roman"/>
      <w:i/>
      <w:iCs/>
    </w:rPr>
  </w:style>
  <w:style w:type="paragraph" w:customStyle="1" w:styleId="a8">
    <w:name w:val="Пункт"/>
    <w:basedOn w:val="a"/>
    <w:uiPriority w:val="99"/>
    <w:rsid w:val="004D4A57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D4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D4A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7">
    <w:name w:val="Emphasis"/>
    <w:uiPriority w:val="20"/>
    <w:qFormat/>
    <w:rsid w:val="004D4A57"/>
    <w:rPr>
      <w:rFonts w:ascii="Times New Roman" w:eastAsia="Times New Roman" w:hAnsi="Times New Roman" w:cs="Times New Roman"/>
      <w:i/>
      <w:iCs/>
    </w:rPr>
  </w:style>
  <w:style w:type="paragraph" w:customStyle="1" w:styleId="a8">
    <w:name w:val="Пункт"/>
    <w:basedOn w:val="a"/>
    <w:uiPriority w:val="99"/>
    <w:rsid w:val="004D4A57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D4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D4A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0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A99AC5D249E158025F6B243331985F26EA87799980C9532CF4DBAEE47EA444BFE2E027B97960234yF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A99AC5D249E158025F6B243331985F26EA87799980C9532CF4DBAEE47EA444BFE2E027B97960734y1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13</Pages>
  <Words>4198</Words>
  <Characters>23929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Марина Александровна Макарова</cp:lastModifiedBy>
  <cp:revision>23</cp:revision>
  <cp:lastPrinted>2024-04-04T06:10:00Z</cp:lastPrinted>
  <dcterms:created xsi:type="dcterms:W3CDTF">2024-02-19T08:56:00Z</dcterms:created>
  <dcterms:modified xsi:type="dcterms:W3CDTF">2024-04-04T07:02:00Z</dcterms:modified>
</cp:coreProperties>
</file>